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F4" w:rsidRDefault="005F68F4">
      <w:pPr>
        <w:pStyle w:val="ConsPlusTitlePage"/>
      </w:pPr>
      <w:bookmarkStart w:id="0" w:name="_GoBack"/>
      <w:bookmarkEnd w:id="0"/>
      <w:r>
        <w:br/>
      </w:r>
    </w:p>
    <w:p w:rsidR="005F68F4" w:rsidRDefault="005F68F4">
      <w:pPr>
        <w:pStyle w:val="ConsPlusNormal"/>
        <w:jc w:val="both"/>
        <w:outlineLvl w:val="0"/>
      </w:pPr>
    </w:p>
    <w:p w:rsidR="005F68F4" w:rsidRDefault="005F68F4">
      <w:pPr>
        <w:pStyle w:val="ConsPlusNormal"/>
        <w:jc w:val="both"/>
        <w:outlineLvl w:val="0"/>
      </w:pPr>
      <w:r>
        <w:t>Зарегистрировано в Минюсте России 12 апреля 2021 г. N 63052</w:t>
      </w:r>
    </w:p>
    <w:p w:rsidR="005F68F4" w:rsidRDefault="005F6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5F68F4" w:rsidRDefault="005F68F4">
      <w:pPr>
        <w:pStyle w:val="ConsPlusTitle"/>
        <w:jc w:val="center"/>
      </w:pPr>
      <w:r>
        <w:t>И АТОМНОМУ НАДЗОРУ</w:t>
      </w:r>
    </w:p>
    <w:p w:rsidR="005F68F4" w:rsidRDefault="005F68F4">
      <w:pPr>
        <w:pStyle w:val="ConsPlusTitle"/>
        <w:jc w:val="center"/>
      </w:pPr>
    </w:p>
    <w:p w:rsidR="005F68F4" w:rsidRDefault="005F68F4">
      <w:pPr>
        <w:pStyle w:val="ConsPlusTitle"/>
        <w:jc w:val="center"/>
      </w:pPr>
      <w:r>
        <w:t>ПРИКАЗ</w:t>
      </w:r>
    </w:p>
    <w:p w:rsidR="005F68F4" w:rsidRDefault="005F68F4">
      <w:pPr>
        <w:pStyle w:val="ConsPlusTitle"/>
        <w:jc w:val="center"/>
      </w:pPr>
      <w:r>
        <w:t>от 25 ноября 2020 г. N 456</w:t>
      </w:r>
    </w:p>
    <w:p w:rsidR="005F68F4" w:rsidRDefault="005F68F4">
      <w:pPr>
        <w:pStyle w:val="ConsPlusTitle"/>
        <w:jc w:val="center"/>
      </w:pPr>
    </w:p>
    <w:p w:rsidR="005F68F4" w:rsidRDefault="005F68F4">
      <w:pPr>
        <w:pStyle w:val="ConsPlusTitle"/>
        <w:jc w:val="center"/>
      </w:pPr>
      <w:r>
        <w:t>ОБ УТВЕРЖДЕНИИ АДМИНИСТРАТИВНОГО РЕГЛАМЕНТА</w:t>
      </w:r>
    </w:p>
    <w:p w:rsidR="005F68F4" w:rsidRDefault="005F68F4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5F68F4" w:rsidRDefault="005F68F4">
      <w:pPr>
        <w:pStyle w:val="ConsPlusTitle"/>
        <w:jc w:val="center"/>
      </w:pPr>
      <w:r>
        <w:t>И АТОМНОМУ НАДЗОРУ ПО ПРЕДОСТАВЛЕНИЮ ГОСУДАРСТВЕННОЙ УСЛУГИ</w:t>
      </w:r>
    </w:p>
    <w:p w:rsidR="005F68F4" w:rsidRDefault="005F68F4">
      <w:pPr>
        <w:pStyle w:val="ConsPlusTitle"/>
        <w:jc w:val="center"/>
      </w:pPr>
      <w:r>
        <w:t>ПО ЛИЦЕНЗИРОВАНИЮ ПРОИЗВОДСТВА МАРКШЕЙДЕРСКИХ РАБОТ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</w:t>
      </w:r>
      <w:r w:rsidRPr="0075333A">
        <w:rPr>
          <w:sz w:val="24"/>
        </w:rPr>
        <w:t>законодательства</w:t>
      </w:r>
      <w:r>
        <w:t xml:space="preserve"> Российской Федерации, 2010, N 31, ст. 4179; 2020, N 31, ст. 5027),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2716, 2020, N 31, ст. 5029), </w:t>
      </w:r>
      <w:hyperlink r:id="rId6" w:history="1">
        <w:r>
          <w:rPr>
            <w:color w:val="0000FF"/>
          </w:rPr>
          <w:t>подпунктом 5.3.2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3348, 2020, N 27, ст. 4248),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8" w:history="1">
        <w:r>
          <w:rPr>
            <w:color w:val="0000FF"/>
          </w:rPr>
          <w:t>перечнем</w:t>
        </w:r>
      </w:hyperlink>
      <w:r>
        <w:t xml:space="preserve">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N 957 (Собрание законодательства Российской Федерации, 2011, N 48, ст. 6931; 2020, N 38, ст. 5892),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(Собрание законодательства Российской Федерации, 2020, N 39, ст. 6047), приказываю: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маркшейдерских работ.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F68F4" w:rsidRDefault="00377F34">
      <w:pPr>
        <w:pStyle w:val="ConsPlusNormal"/>
        <w:spacing w:before="220"/>
        <w:ind w:firstLine="540"/>
        <w:jc w:val="both"/>
      </w:pPr>
      <w:hyperlink r:id="rId10" w:history="1">
        <w:r w:rsidR="005F68F4">
          <w:rPr>
            <w:color w:val="0000FF"/>
          </w:rPr>
          <w:t>приказ</w:t>
        </w:r>
      </w:hyperlink>
      <w:r w:rsidR="005F68F4">
        <w:t xml:space="preserve"> </w:t>
      </w:r>
      <w:proofErr w:type="spellStart"/>
      <w:r w:rsidR="005F68F4">
        <w:t>Ростехнадзора</w:t>
      </w:r>
      <w:proofErr w:type="spellEnd"/>
      <w:r w:rsidR="005F68F4">
        <w:t xml:space="preserve"> от 12 сентября 2012 г. N 512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работ" (зарегистрирован Министерством юстиции Российской Федерации 1 марта 2013 г., регистрационный N 27408);</w:t>
      </w:r>
    </w:p>
    <w:p w:rsidR="005F68F4" w:rsidRDefault="00377F34">
      <w:pPr>
        <w:pStyle w:val="ConsPlusNormal"/>
        <w:spacing w:before="220"/>
        <w:ind w:firstLine="540"/>
        <w:jc w:val="both"/>
      </w:pPr>
      <w:hyperlink r:id="rId11" w:history="1">
        <w:r w:rsidR="005F68F4">
          <w:rPr>
            <w:color w:val="0000FF"/>
          </w:rPr>
          <w:t>пункт 1</w:t>
        </w:r>
      </w:hyperlink>
      <w:r w:rsidR="005F68F4">
        <w:t xml:space="preserve"> изменений в административные регламенты Федеральной службы по экологическому, технологическому и атомному надзору, утвержденные приказами от 12 сентября 2012 г. N 512, от 15 ноября 2012 г. N 658, от 2 октября 2015 г. N 394, утвержденных приказом Федеральной службы по экологическому, технологическому и атомному надзору от 29 декабря 2016 г. N 584 (зарегистрирован Министерством юстиции Российской Федерации 30 марта 2017 г., регистрационный N 46179);</w:t>
      </w:r>
    </w:p>
    <w:p w:rsidR="005F68F4" w:rsidRDefault="00377F34">
      <w:pPr>
        <w:pStyle w:val="ConsPlusNormal"/>
        <w:spacing w:before="220"/>
        <w:ind w:firstLine="540"/>
        <w:jc w:val="both"/>
      </w:pPr>
      <w:hyperlink r:id="rId12" w:history="1">
        <w:r w:rsidR="005F68F4">
          <w:rPr>
            <w:color w:val="0000FF"/>
          </w:rPr>
          <w:t>пункт 4</w:t>
        </w:r>
      </w:hyperlink>
      <w:r w:rsidR="005F68F4">
        <w:t xml:space="preserve"> изменений, которые вносятся в административные регламенты Федеральной службы по экологическому,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форме, утвержденных приказом Федеральной службы по экологическому, технологическому и атомному надзору от 30 июня 2017 г. N 238 (зарегистрирован Министерством юстиции Российской Федерации 31 июля 2017 г., регистрационный N 47580);</w:t>
      </w:r>
    </w:p>
    <w:p w:rsidR="005F68F4" w:rsidRDefault="00377F34">
      <w:pPr>
        <w:pStyle w:val="ConsPlusNormal"/>
        <w:spacing w:before="220"/>
        <w:ind w:firstLine="540"/>
        <w:jc w:val="both"/>
      </w:pPr>
      <w:hyperlink r:id="rId13" w:history="1">
        <w:r w:rsidR="005F68F4">
          <w:rPr>
            <w:color w:val="0000FF"/>
          </w:rPr>
          <w:t>приказ</w:t>
        </w:r>
      </w:hyperlink>
      <w:r w:rsidR="005F68F4">
        <w:t xml:space="preserve"> </w:t>
      </w:r>
      <w:proofErr w:type="spellStart"/>
      <w:r w:rsidR="005F68F4">
        <w:t>Ростехнадзора</w:t>
      </w:r>
      <w:proofErr w:type="spellEnd"/>
      <w:r w:rsidR="005F68F4">
        <w:t xml:space="preserve"> от 12 апреля 2018 г. N 167 "О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работ, утвержденный приказом Федеральной службы по экологическому, технологическому и атомному надзору от 12 сентября 2012 г. N 512" (зарегистрирован Министерством юстиции Российской Федерации 7 мая 2018 г., регистрационный N 50996).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3. Настоящий приказ действует до 1 января 2027 г.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</w:pPr>
      <w:r>
        <w:t>Руководитель</w:t>
      </w:r>
    </w:p>
    <w:p w:rsidR="005F68F4" w:rsidRDefault="005F68F4">
      <w:pPr>
        <w:pStyle w:val="ConsPlusNormal"/>
        <w:jc w:val="right"/>
      </w:pPr>
      <w:r>
        <w:t>А.В.АЛЕШИН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  <w:outlineLvl w:val="0"/>
      </w:pPr>
      <w:r>
        <w:t>Утвержден</w:t>
      </w:r>
    </w:p>
    <w:p w:rsidR="005F68F4" w:rsidRDefault="005F68F4">
      <w:pPr>
        <w:pStyle w:val="ConsPlusNormal"/>
        <w:jc w:val="right"/>
      </w:pPr>
      <w:r>
        <w:t>приказом Федеральной службы</w:t>
      </w:r>
    </w:p>
    <w:p w:rsidR="005F68F4" w:rsidRDefault="005F68F4">
      <w:pPr>
        <w:pStyle w:val="ConsPlusNormal"/>
        <w:jc w:val="right"/>
      </w:pPr>
      <w:r>
        <w:t>по экологическому, технологическому</w:t>
      </w:r>
    </w:p>
    <w:p w:rsidR="005F68F4" w:rsidRDefault="005F68F4">
      <w:pPr>
        <w:pStyle w:val="ConsPlusNormal"/>
        <w:jc w:val="right"/>
      </w:pPr>
      <w:r>
        <w:t>и атомному надзору</w:t>
      </w:r>
    </w:p>
    <w:p w:rsidR="005F68F4" w:rsidRDefault="005F68F4">
      <w:pPr>
        <w:pStyle w:val="ConsPlusNormal"/>
        <w:jc w:val="right"/>
      </w:pPr>
      <w:r>
        <w:t>от 25 ноября 2020 г. N 456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5F68F4" w:rsidRDefault="005F68F4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5F68F4" w:rsidRDefault="005F68F4">
      <w:pPr>
        <w:pStyle w:val="ConsPlusTitle"/>
        <w:jc w:val="center"/>
      </w:pPr>
      <w:r>
        <w:t>И АТОМНОМУ НАДЗОРУ ПО ПРЕДОСТАВЛЕНИЮ ГОСУДАРСТВЕННОЙ УСЛУГИ</w:t>
      </w:r>
    </w:p>
    <w:p w:rsidR="005F68F4" w:rsidRDefault="005F68F4">
      <w:pPr>
        <w:pStyle w:val="ConsPlusTitle"/>
        <w:jc w:val="center"/>
      </w:pPr>
      <w:r>
        <w:t>ПО ЛИЦЕНЗИРОВАНИЮ ПРОИЗВОДСТВА МАРКШЕЙДЕРСКИХ РАБОТ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1"/>
      </w:pPr>
      <w:r>
        <w:t>I. Общие положения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Предмет регулирования регламента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1.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производства маркшейдерских работ (далее - Административный регламент) устанавливает сроки и последовательность административных процедур (действий) должностных лиц Федеральной службы по экологическому, технологическому и атомному надзору и ее территориальных органов (далее - лицензирующий орган), порядок взаимодействия между структурными подразделениями лицензирующего органа, их должностными лицами, а также взаимодействие лицензирующего органа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лицензированию производства маркшейдерских работ.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Круг заявителей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2. Заявителями на получение государственной услуги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 xml:space="preserve">1) юридические лица и индивидуальные предприниматели, зарегистрированные в Едином государственном реестре юридических лиц (далее - ЕГРЮЛ) и государственном реестре индивидуальных предпринимателей соответственно (далее - ЕГРИП), иностранные юридические лица, осуществляющие деятельность на территории Российской Федерации через аккредитованные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9 июля 1999 г. N 160-ФЗ "Об иностранных инвестициях в Российской Федерации" (Собрание законодательства Российской Федерации, 1999, N 28, ст. 3493; 2018, N 23, ст. 3229), филиалы, представительства иностранных юридических лиц, планирующие осуществлять (далее - соискатель лицензии) или осуществляющие (далее - лицензиат) производство маркшейдерских работ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физические лица, в том числе индивидуальные предприниматели, юридические лица, обратившиеся за предоставлением сведений о конкретной лицензии.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F68F4" w:rsidRDefault="005F68F4">
      <w:pPr>
        <w:pStyle w:val="ConsPlusTitle"/>
        <w:jc w:val="center"/>
      </w:pPr>
      <w:r>
        <w:t>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1) на официальном сайте лицензирующего органа в информационно-телекоммуникационной сети "Интернет" (далее - официальный сайт </w:t>
      </w:r>
      <w:proofErr w:type="spellStart"/>
      <w:r>
        <w:t>Ростехнадзора</w:t>
      </w:r>
      <w:proofErr w:type="spellEnd"/>
      <w:r>
        <w:t>, сеть "Интернет" соответственно);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в федеральной государственной информационной системе "Единый портал государственных и муниципальных услуг (функций)" &lt;1&gt; (далее - ЕПГУ);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официальный интернет-портал правовой информации http://pravo.gov.ru, 2021).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3) в федеральной государственной информационной системе "Федеральный реестр государственных услуг (функций)" &lt;2&gt; (далее - ФРГУ);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4) на информационных стендах в помещениях </w:t>
      </w:r>
      <w:proofErr w:type="spellStart"/>
      <w:r>
        <w:t>Ростехнадзора</w:t>
      </w:r>
      <w:proofErr w:type="spellEnd"/>
      <w:r>
        <w:t xml:space="preserve"> и его территориальных органов;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5) по справочным телефонам.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1) на официальном сайте </w:t>
      </w:r>
      <w:proofErr w:type="spellStart"/>
      <w:r>
        <w:t>Ростехнадзора</w:t>
      </w:r>
      <w:proofErr w:type="spellEnd"/>
      <w:r>
        <w:t>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на ЕПГУ;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в ФРГУ;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4) на информационных стендах.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5. На официальном сайте лицензирующего органа, а также на информационных стендах размещается следующая информация: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электронные копии законодательных и иных нормативных правовых актов, содержащих нормы, регулирующие деятельность по предоставлению государственной услуги, в том числе текст Административного регламента с приложениями;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перечень документов, представляемых соискателем лицензии для предоставления лицензии, лицензиатом для переоформления, прекращения действия лицензии, а также лицами, заинтересованными в получении сведений о конкретной лицензии;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образцы заполнения заявлений и иных документов, необходимых для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4) информация о наличии соглашения о взаимодействии между </w:t>
      </w:r>
      <w:proofErr w:type="spellStart"/>
      <w:r>
        <w:t>Ростехнадзором</w:t>
      </w:r>
      <w:proofErr w:type="spellEnd"/>
      <w:r>
        <w:t xml:space="preserve"> (территориальным органом </w:t>
      </w:r>
      <w:proofErr w:type="spellStart"/>
      <w:r>
        <w:t>Ростехнадзора</w:t>
      </w:r>
      <w:proofErr w:type="spellEnd"/>
      <w:r>
        <w:t>) и многофункциональным центром предоставления государственных и муниципальных услуг;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5) график работы должностных лиц </w:t>
      </w:r>
      <w:proofErr w:type="spellStart"/>
      <w:r>
        <w:t>Ростехнадзора</w:t>
      </w:r>
      <w:proofErr w:type="spellEnd"/>
      <w:r>
        <w:t xml:space="preserve"> и его территориальных органов, ответственных за прием и регистрацию заявительных документов;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6) ссылка на информационный ресурс, содержащий сведения из реестра лицензий.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6. На ЕПГУ размещается следующая информация: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6) размер платы за предоставление выписки из реестра лицензий на бумажном носителе;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7) исчерпывающий перечень оснований для приостановления или отказа в предоставлении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9) формы заявлений (уведомлений), используемые при предоставлении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8. Информация о порядке и сроках предоставления государственной услуги, в том числе на ЕПГУ, предоставляется бесплатно.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9. Время консультирования при устном обращении о порядке предоставления государственной услуги посредством телефонной связи должно составлять не более пяти минут.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10. Продолжительность индивидуального информирования в устной форме каждого заинтересованного лица составляет не более десяти минут.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11. Государственная услуга по лицензированию производства маркшейдерских работ.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5F68F4" w:rsidRDefault="005F68F4">
      <w:pPr>
        <w:pStyle w:val="ConsPlusTitle"/>
        <w:jc w:val="center"/>
      </w:pPr>
      <w:r>
        <w:t>государственную услугу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12. Предоставление государственной услуги осуществляется </w:t>
      </w:r>
      <w:proofErr w:type="spellStart"/>
      <w:r>
        <w:t>Ростехнадзором</w:t>
      </w:r>
      <w:proofErr w:type="spellEnd"/>
      <w:r>
        <w:t>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13. Лицензирующий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 (далее - перечень услуг).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14. Результатами предоставления государственной услуги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 на производство маркшейдерских работ (далее - лицензия);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прекращение (отказ в прекращении) действия лицензии по заявлению о прекращении действия лицензии;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4) предоставление сведений о конкретной лицензии.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5F68F4" w:rsidRDefault="005F68F4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5F68F4" w:rsidRDefault="005F68F4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5F68F4" w:rsidRDefault="005F68F4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F68F4" w:rsidRDefault="005F68F4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F68F4" w:rsidRDefault="005F68F4">
      <w:pPr>
        <w:pStyle w:val="ConsPlusTitle"/>
        <w:jc w:val="center"/>
      </w:pPr>
      <w:r>
        <w:t>законодательством Российской Федерации, срок выдачи</w:t>
      </w:r>
    </w:p>
    <w:p w:rsidR="005F68F4" w:rsidRDefault="005F68F4">
      <w:pPr>
        <w:pStyle w:val="ConsPlusTitle"/>
        <w:jc w:val="center"/>
      </w:pPr>
      <w:r>
        <w:t>(направления) документов, являющихся результатом</w:t>
      </w:r>
    </w:p>
    <w:p w:rsidR="005F68F4" w:rsidRDefault="005F68F4">
      <w:pPr>
        <w:pStyle w:val="ConsPlusTitle"/>
        <w:jc w:val="center"/>
      </w:pPr>
      <w:r>
        <w:t>предоставления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lastRenderedPageBreak/>
        <w:t xml:space="preserve">15. Предоставление (отказ в предоставлении) лицензии осуществляется в срок, не превышающий сорока пяти рабочих дней со дня приема заявления, указанного в </w:t>
      </w:r>
      <w:hyperlink w:anchor="P149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и документов, предусмотренных </w:t>
      </w:r>
      <w:hyperlink w:anchor="P15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16. Переоформление (отказ в переоформлении) лицензии в случаях реорганизации юридического лица в форме преобразования, реорганизации юридических лиц в форме слияния, изменения наименования юридического лица или адреса в пределах места его нахождения, а также в случае прекращения деятельности по одному адресу или нескольким адресам мест ее осуществления, предусмотренным лицензией, прекращения выполнения одного или нескольких видов работ (услуг), выполняемых в составе лицензируемого вида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внесения изменений в реестр лицензий определена этим нормативным правовым актом, осуществляется в срок, не превышающий десяти рабочих дней со дня приема заявления, указанного в </w:t>
      </w:r>
      <w:hyperlink w:anchor="P171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" w:name="P127"/>
      <w:bookmarkEnd w:id="2"/>
      <w:r>
        <w:t xml:space="preserve">17. Переоформление (отказ в переоформлении) лицензии в случае изменения адреса в пределах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осуществляется в срок, не превышающий пяти рабочих дней со дня приема заявления, указанного в </w:t>
      </w:r>
      <w:hyperlink w:anchor="P171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18. Переоформление (отказ в переоформлении) лицензии при намерении лицензиата выполнять новые работы, оказывать новые услуги, составляющие лицензируемый вид деятельности, осуществляется в срок, не превышающий тридцати рабочих дней со дня приема заявления, указанного в </w:t>
      </w:r>
      <w:hyperlink w:anchor="P171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и документов, предусмотренных </w:t>
      </w:r>
      <w:hyperlink w:anchor="P172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19. Прекращение (отказ в прекращении) действия лицензии осуществляется в срок, не превышающий десяти рабочих дней со дня приема заявления, указанного в </w:t>
      </w:r>
      <w:hyperlink w:anchor="P176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20. Предоставление сведений о конкретной лицензии осуществляется в срок, не превышающий трех рабочих дней со дня приема заявления, указанного в </w:t>
      </w:r>
      <w:hyperlink w:anchor="P177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21. Срок приостановления предоставления государственной услуги в соответствии с </w:t>
      </w:r>
      <w:hyperlink r:id="rId18" w:history="1">
        <w:r>
          <w:rPr>
            <w:color w:val="0000FF"/>
          </w:rPr>
          <w:t>частью 10 статьи 13</w:t>
        </w:r>
      </w:hyperlink>
      <w:r>
        <w:t xml:space="preserve"> и </w:t>
      </w:r>
      <w:hyperlink r:id="rId19" w:history="1">
        <w:r>
          <w:rPr>
            <w:color w:val="0000FF"/>
          </w:rPr>
          <w:t>частью 14 статьи 18</w:t>
        </w:r>
      </w:hyperlink>
      <w:r>
        <w:t xml:space="preserve"> Федерального закона от 4 мая 2011 г. N 99-ФЗ "О лицензировании отдельных видов деятельности" (далее - Федеральный закон "О лицензировании отдельных видов деятельности") составляет тридцать календарных дней со дня получения заявителем уведомления о необходимости устранения выявленных нарушений, предусмотренного </w:t>
      </w:r>
      <w:hyperlink w:anchor="P393" w:history="1">
        <w:r>
          <w:rPr>
            <w:color w:val="0000FF"/>
          </w:rPr>
          <w:t>пунктом 70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5F68F4" w:rsidRDefault="005F68F4">
      <w:pPr>
        <w:pStyle w:val="ConsPlusTitle"/>
        <w:jc w:val="center"/>
      </w:pPr>
      <w:r>
        <w:t>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22. Перечень нормативных правовых актов, регулирующих предоставление государственной услуги, размещается на официальном сайте лицензирующего органа, в ФРГУ и на ЕПГУ.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F68F4" w:rsidRDefault="005F68F4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5F68F4" w:rsidRDefault="005F68F4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5F68F4" w:rsidRDefault="005F68F4">
      <w:pPr>
        <w:pStyle w:val="ConsPlusTitle"/>
        <w:jc w:val="center"/>
      </w:pPr>
      <w:r>
        <w:lastRenderedPageBreak/>
        <w:t>являются необходимыми и обязательными для предоставления</w:t>
      </w:r>
    </w:p>
    <w:p w:rsidR="005F68F4" w:rsidRDefault="005F68F4">
      <w:pPr>
        <w:pStyle w:val="ConsPlusTitle"/>
        <w:jc w:val="center"/>
      </w:pPr>
      <w:r>
        <w:t>государственной услуги, подлежащих представлению</w:t>
      </w:r>
    </w:p>
    <w:p w:rsidR="005F68F4" w:rsidRDefault="005F68F4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5F68F4" w:rsidRDefault="005F68F4">
      <w:pPr>
        <w:pStyle w:val="ConsPlusTitle"/>
        <w:jc w:val="center"/>
      </w:pPr>
      <w:r>
        <w:t>в электронной форме, порядок их представления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23. Документами, необходимыми для предоставления государственной услуги, являются заявление и документы, предусмотренные </w:t>
      </w:r>
      <w:hyperlink w:anchor="P149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77" w:history="1">
        <w:r>
          <w:rPr>
            <w:color w:val="0000FF"/>
          </w:rPr>
          <w:t>30</w:t>
        </w:r>
      </w:hyperlink>
      <w:r>
        <w:t xml:space="preserve"> Административного регламента (далее - заявительные документы).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24. Заявительные документы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3" w:name="P148"/>
      <w:bookmarkEnd w:id="3"/>
      <w:r>
        <w:t xml:space="preserve">Заявитель вправе направить заявительные документы в форме электронного документа, подписанного простой электронной подписью или усиленной квалифицированной электронной подписью, через ЕПГУ с учетом требований, приведенных в </w:t>
      </w:r>
      <w:hyperlink w:anchor="P350" w:history="1">
        <w:r>
          <w:rPr>
            <w:color w:val="0000FF"/>
          </w:rPr>
          <w:t>пункте 55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4" w:name="P149"/>
      <w:bookmarkEnd w:id="4"/>
      <w:r>
        <w:t xml:space="preserve">25. Для получения лицензии соискатель лицензии направляет заявление по форме, приведенной в </w:t>
      </w:r>
      <w:hyperlink w:anchor="P632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26. К заявлению о предоставлении лицензии прилагаются: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1) сведения об организации производственного контроля за соблюдением требований промышленной безопасности при ведении горных работ (в случае если соискатель лицензии (лицензиат) являются </w:t>
      </w:r>
      <w:proofErr w:type="spellStart"/>
      <w:r>
        <w:t>недропользователями</w:t>
      </w:r>
      <w:proofErr w:type="spellEnd"/>
      <w:r>
        <w:t>) &lt;3&gt;;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Подпункт "а" пункта 6</w:t>
        </w:r>
      </w:hyperlink>
      <w:r>
        <w:t xml:space="preserve">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(далее - Положение о лицензировании производства маркшейдерских работ).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2) копии документов (дипломы, аттестаты, удостоверения), подтверждающих специальную подготовку (образование), аттестацию и квалификацию работников соискателя лицензии, осуществляющих лицензируемую деятельность &lt;4&gt;;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Подпункт "б" пункта 6</w:t>
        </w:r>
      </w:hyperlink>
      <w:r>
        <w:t xml:space="preserve"> Положения о лицензировании производства маркшейдерских работ.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3) копии документов или заверенные в установленном порядке выписки из документов, подтверждающих наличие у соискателя лицензии работников, осуществляющих лицензируемую деятельность, и их стаж работы в области осуществления лицензируемой деятельности &lt;5&gt;;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Подпункт "в" пункта 6</w:t>
        </w:r>
      </w:hyperlink>
      <w:r>
        <w:t xml:space="preserve"> Положения о лицензировании производства маркшейдерских работ.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4) копии документов, подтверждающих наличие необходимых для осуществления лицензируемой деятельности и принадлежащих соискателю лицензии на праве собственности или ином законном основании оборудования, средств измерений с приложением копий свидетельств (сертификатов) о поверке и (или) калибровке (контрольной проверке) средств измерений, а также копии документов на используемые при производстве маркшейдерских работ программные средства и специальные информационные ресурсы накопления и обработки результатов </w:t>
      </w:r>
      <w:r>
        <w:lastRenderedPageBreak/>
        <w:t>измерений &lt;6&gt;;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Подпункт "г" пункта 6</w:t>
        </w:r>
      </w:hyperlink>
      <w:r>
        <w:t xml:space="preserve"> Положения о лицензировании производства маркшейдерских работ.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5) опись прилагаемых документов (</w:t>
      </w:r>
      <w:hyperlink w:anchor="P739" w:history="1">
        <w:r>
          <w:rPr>
            <w:color w:val="0000FF"/>
          </w:rPr>
          <w:t>приложение</w:t>
        </w:r>
      </w:hyperlink>
      <w:r>
        <w:t xml:space="preserve"> к приложению N 1 к Административному регламенту) &lt;7&gt;.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Подпункт "д" пункта 6</w:t>
        </w:r>
      </w:hyperlink>
      <w:r>
        <w:t xml:space="preserve"> Положения о лицензировании производства маркшейдерских работ.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6" w:name="P171"/>
      <w:bookmarkEnd w:id="6"/>
      <w:r>
        <w:t xml:space="preserve">27. Для переоформления лицензии лицензиат направляет заявление по форме, приведенной в </w:t>
      </w:r>
      <w:hyperlink w:anchor="P80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7" w:name="P172"/>
      <w:bookmarkEnd w:id="7"/>
      <w:r>
        <w:t xml:space="preserve">28. К заявлению о переоформлении лицензии при намерении лицензиата выполнять новые работы, оказывать новые услуги, составляющие лицензируемый вид деятельности, прилагаются документы, указанные в </w:t>
      </w:r>
      <w:hyperlink w:anchor="P15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 &lt;8&gt;.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5" w:history="1">
        <w:r>
          <w:rPr>
            <w:color w:val="0000FF"/>
          </w:rPr>
          <w:t>Пункт 7</w:t>
        </w:r>
      </w:hyperlink>
      <w:r>
        <w:t xml:space="preserve"> Положения о лицензировании производства маркшейдерских работ.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8" w:name="P176"/>
      <w:bookmarkEnd w:id="8"/>
      <w:r>
        <w:t xml:space="preserve">29. Для прекращения действия лицензии лицензиат, имеющий намерение прекратить лицензируемый вид деятельности, представляет в лицензирующий орган заявление по форме, приведенной в </w:t>
      </w:r>
      <w:hyperlink w:anchor="P943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9" w:name="P177"/>
      <w:bookmarkEnd w:id="9"/>
      <w:r>
        <w:t xml:space="preserve">30. Для получения сведений о конкретной лицензии заявитель направляет заявление по форме, приведенной в </w:t>
      </w:r>
      <w:hyperlink w:anchor="P10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F68F4" w:rsidRDefault="005F68F4">
      <w:pPr>
        <w:pStyle w:val="ConsPlusTitle"/>
        <w:jc w:val="center"/>
      </w:pPr>
      <w:r>
        <w:t>в соответствии с нормативными правовыми актами</w:t>
      </w:r>
    </w:p>
    <w:p w:rsidR="005F68F4" w:rsidRDefault="005F68F4">
      <w:pPr>
        <w:pStyle w:val="ConsPlusTitle"/>
        <w:jc w:val="center"/>
      </w:pPr>
      <w:r>
        <w:t>для предоставления государственной услуги, которые</w:t>
      </w:r>
    </w:p>
    <w:p w:rsidR="005F68F4" w:rsidRDefault="005F68F4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5F68F4" w:rsidRDefault="005F68F4">
      <w:pPr>
        <w:pStyle w:val="ConsPlusTitle"/>
        <w:jc w:val="center"/>
      </w:pPr>
      <w:r>
        <w:t>местного самоуправления и иных органов, участвующих</w:t>
      </w:r>
    </w:p>
    <w:p w:rsidR="005F68F4" w:rsidRDefault="005F68F4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5F68F4" w:rsidRDefault="005F68F4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5F68F4" w:rsidRDefault="005F68F4">
      <w:pPr>
        <w:pStyle w:val="ConsPlusTitle"/>
        <w:jc w:val="center"/>
      </w:pPr>
      <w:r>
        <w:t>их получения заявителями, в том числе в электронной</w:t>
      </w:r>
    </w:p>
    <w:p w:rsidR="005F68F4" w:rsidRDefault="005F68F4">
      <w:pPr>
        <w:pStyle w:val="ConsPlusTitle"/>
        <w:jc w:val="center"/>
      </w:pPr>
      <w:r>
        <w:t>форме, порядок их представления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10" w:name="P189"/>
      <w:bookmarkEnd w:id="10"/>
      <w:r>
        <w:t>31. Для предоставления государственной услуги необходимы следующие документы (сведения), находящиеся в распоряжении: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11" w:name="P190"/>
      <w:bookmarkEnd w:id="11"/>
      <w:r>
        <w:t>1) Федеральной налоговой службы - выписка из ЕГРЮЛ, ЕГРИП, реестра аккредитованных филиалов, представительств иностранных юридических лиц (далее - РАПФ);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12" w:name="P191"/>
      <w:bookmarkEnd w:id="12"/>
      <w:r>
        <w:t>2) Федерального казначейства - документ, подтверждающий факт уплаты государственной пошлины, или внесение платы за предоставление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Федеральной службы по экологическому, технологическому и атомному надзору - выписка из протокола заседания аттестационной комиссии.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Лицензирующий орган получает сведения о документах, указанных в </w:t>
      </w:r>
      <w:hyperlink w:anchor="P19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91" w:history="1">
        <w:r>
          <w:rPr>
            <w:color w:val="0000FF"/>
          </w:rPr>
          <w:t xml:space="preserve">2 пункта </w:t>
        </w:r>
        <w:r>
          <w:rPr>
            <w:color w:val="0000FF"/>
          </w:rPr>
          <w:lastRenderedPageBreak/>
          <w:t>31</w:t>
        </w:r>
      </w:hyperlink>
      <w:r>
        <w:t xml:space="preserve"> Административного регламента, по межведомственному запросу из соответствующего компетентного органа Российской Федерации.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указанные документы, полученные в соответствующем государственном органе и (или) органе местного самоуправления Российской Федерации.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32. Непредставление компетентным органом Российской Федерации ответа на межведомственный запрос не является основанием для отказа заявителю в предоставлении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33. При предоставлении государственной услуги запрещается требовать от заявителя представления: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2)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3)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установленных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4) документов, подтверждающих уплату государственной пошлины или внесение платы за предоставление государственной услуги.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F68F4" w:rsidRDefault="005F68F4">
      <w:pPr>
        <w:pStyle w:val="ConsPlusTitle"/>
        <w:jc w:val="center"/>
      </w:pPr>
      <w:r>
        <w:t>документов, необходимых для предоставления</w:t>
      </w:r>
    </w:p>
    <w:p w:rsidR="005F68F4" w:rsidRDefault="005F68F4">
      <w:pPr>
        <w:pStyle w:val="ConsPlusTitle"/>
        <w:jc w:val="center"/>
      </w:pPr>
      <w:r>
        <w:t>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13" w:name="P207"/>
      <w:bookmarkEnd w:id="13"/>
      <w:r>
        <w:t>34. Основаниями для отказа в приеме документов, необходимых для предоставления государственной услуги,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отсутствие заявления, позволяющего идентифицировать заявителя;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представление заявителем документов, которые не поддаются прочтению;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отсутствие документов, указанных в описи;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4)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при </w:t>
      </w:r>
      <w:r>
        <w:lastRenderedPageBreak/>
        <w:t>предоставлении документов в виде электронного дела через ЕПГУ.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35. Лицензирующий орган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F68F4" w:rsidRDefault="005F68F4">
      <w:pPr>
        <w:pStyle w:val="ConsPlusTitle"/>
        <w:jc w:val="center"/>
      </w:pPr>
      <w:r>
        <w:t>или отказа в предоставлении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36. Основаниями для приостановления предоставления государственной услуги является представление документов, предусмотренных </w:t>
      </w:r>
      <w:hyperlink w:anchor="P150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регламента, не в полном объеме или с нарушением требований </w:t>
      </w:r>
      <w:hyperlink w:anchor="P149" w:history="1">
        <w:r>
          <w:rPr>
            <w:color w:val="0000FF"/>
          </w:rPr>
          <w:t>пунктов 25</w:t>
        </w:r>
      </w:hyperlink>
      <w:r>
        <w:t xml:space="preserve">, </w:t>
      </w:r>
      <w:hyperlink w:anchor="P171" w:history="1">
        <w:r>
          <w:rPr>
            <w:color w:val="0000FF"/>
          </w:rPr>
          <w:t>27</w:t>
        </w:r>
      </w:hyperlink>
      <w:r>
        <w:t xml:space="preserve"> Административного регламента &lt;9&gt;.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29" w:history="1">
        <w:r>
          <w:rPr>
            <w:color w:val="0000FF"/>
          </w:rPr>
          <w:t>часть 12 статьи 18</w:t>
        </w:r>
      </w:hyperlink>
      <w:r>
        <w:t xml:space="preserve"> Федерального закона "О лицензировании отдельных видов деятельности".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37. Основаниями для отказа в предоставлении государственной услуги являются &lt;10&gt;: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0" w:history="1">
        <w:r>
          <w:rPr>
            <w:color w:val="0000FF"/>
          </w:rPr>
          <w:t>Часть 7 статьи 13</w:t>
        </w:r>
      </w:hyperlink>
      <w:r>
        <w:t xml:space="preserve">, </w:t>
      </w:r>
      <w:hyperlink r:id="rId31" w:history="1">
        <w:r>
          <w:rPr>
            <w:color w:val="0000FF"/>
          </w:rPr>
          <w:t>часть 19 статьи 18</w:t>
        </w:r>
      </w:hyperlink>
      <w:r>
        <w:t xml:space="preserve"> Федерального закона "О лицензировании отдельных видов деятельности".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14" w:name="P225"/>
      <w:bookmarkEnd w:id="14"/>
      <w:r>
        <w:t>1) наличие в представленных соискателем лицензии или лицензиатом заявительных документах недостоверной или искаженной информации;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15" w:name="P226"/>
      <w:bookmarkEnd w:id="15"/>
      <w:r>
        <w:t>2) выявление факта, подтверждающего неуплату или неполную уплату государственной пошлины за предоставление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16" w:name="P227"/>
      <w:bookmarkEnd w:id="16"/>
      <w:r>
        <w:t>3) выявление факта, подтверждающего отсутствие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носителе;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17" w:name="P228"/>
      <w:bookmarkEnd w:id="17"/>
      <w:r>
        <w:t>4) отсутствие в заявлении о предоставлении сведений о конкретной лицензии реквизитов лицензии, в отношении которой запрашиваются сведения;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5) непредставление соискателем лицензии или лицензиатом в полном объеме документов, необходимых для предоставления государственной услуги в тридцатидневный срок со дня получения уведомления о необходимости устранения выявленных нарушений.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F68F4" w:rsidRDefault="005F68F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F68F4" w:rsidRDefault="005F68F4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F68F4" w:rsidRDefault="005F68F4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F68F4" w:rsidRDefault="005F68F4">
      <w:pPr>
        <w:pStyle w:val="ConsPlusTitle"/>
        <w:jc w:val="center"/>
      </w:pPr>
      <w:r>
        <w:t>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38. Необходимой и обязательной услугой для предоставления государственной услуги является: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аттестация в области промышленной безопасности работников, осуществляющих лицензируемую деятельность, в соответствии со </w:t>
      </w:r>
      <w:hyperlink r:id="rId32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33" w:history="1">
        <w:r>
          <w:rPr>
            <w:color w:val="0000FF"/>
          </w:rPr>
          <w:t>14.1</w:t>
        </w:r>
      </w:hyperlink>
      <w:r>
        <w:t xml:space="preserve"> Федерального закона "О промышленной безопасности опасных производственных объектов" &lt;11&gt;.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4" w:history="1">
        <w:r>
          <w:rPr>
            <w:color w:val="0000FF"/>
          </w:rPr>
          <w:t>Пункт 28</w:t>
        </w:r>
      </w:hyperlink>
      <w:r>
        <w:t xml:space="preserve"> перечня услуг.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5F68F4" w:rsidRDefault="005F68F4">
      <w:pPr>
        <w:pStyle w:val="ConsPlusTitle"/>
        <w:jc w:val="center"/>
      </w:pPr>
      <w:r>
        <w:t>пошлины или иной платы, взимаемой за предоставление</w:t>
      </w:r>
    </w:p>
    <w:p w:rsidR="005F68F4" w:rsidRDefault="005F68F4">
      <w:pPr>
        <w:pStyle w:val="ConsPlusTitle"/>
        <w:jc w:val="center"/>
      </w:pPr>
      <w:r>
        <w:t>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39. За предоставление, переоформление лицензии уплачивается государственная пошлина в порядке и размерах, установленных </w:t>
      </w:r>
      <w:hyperlink r:id="rId35" w:history="1">
        <w:r>
          <w:rPr>
            <w:color w:val="0000FF"/>
          </w:rPr>
          <w:t>подпунктом 5.2 пункта 1 статьи 333.18</w:t>
        </w:r>
      </w:hyperlink>
      <w:r>
        <w:t xml:space="preserve"> и </w:t>
      </w:r>
      <w:hyperlink r:id="rId36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5, ст. 583) (далее - Налоговый кодекс).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40. За предоставление выписки из реестра лицензий на бумажном носителе взимается плата в порядке и размере, установленном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6 ноября 2020 г.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Министерством юстиции Российской Федерации 10 декабря 2020 г., регистрационный N 61378).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F68F4" w:rsidRDefault="005F68F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F68F4" w:rsidRDefault="005F68F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F68F4" w:rsidRDefault="005F68F4">
      <w:pPr>
        <w:pStyle w:val="ConsPlusTitle"/>
        <w:jc w:val="center"/>
      </w:pPr>
      <w:r>
        <w:t>включая информацию о методике расчета такой платы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41. Порядок, размер и основания взимания платы за предоставление услуги по прохождению специальной подготовки, в том числе выдачу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власти, установлен </w:t>
      </w:r>
      <w:hyperlink r:id="rId38" w:history="1">
        <w:r>
          <w:rPr>
            <w:color w:val="0000FF"/>
          </w:rPr>
          <w:t>подпунктом 5.2 пункта 1 статьи 333.18</w:t>
        </w:r>
      </w:hyperlink>
      <w:r>
        <w:t xml:space="preserve"> и </w:t>
      </w:r>
      <w:hyperlink r:id="rId39" w:history="1">
        <w:r>
          <w:rPr>
            <w:color w:val="0000FF"/>
          </w:rPr>
          <w:t>подпунктом 72 пункта 1 статьи 333.33</w:t>
        </w:r>
      </w:hyperlink>
      <w:r>
        <w:t xml:space="preserve"> Налогового кодекса.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5F68F4" w:rsidRDefault="005F68F4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5F68F4" w:rsidRDefault="005F68F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F68F4" w:rsidRDefault="005F68F4">
      <w:pPr>
        <w:pStyle w:val="ConsPlusTitle"/>
        <w:jc w:val="center"/>
      </w:pPr>
      <w:r>
        <w:t>государственной услуги, и при получении результата</w:t>
      </w:r>
    </w:p>
    <w:p w:rsidR="005F68F4" w:rsidRDefault="005F68F4">
      <w:pPr>
        <w:pStyle w:val="ConsPlusTitle"/>
        <w:jc w:val="center"/>
      </w:pPr>
      <w:r>
        <w:t>предоставления таких услуг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42. Максимальный срок ожидания в очереди при подаче заявления о предоставлении государственной услуги на бумажном носителе и получении документа, подтверждающего предоставление государственной услуги - пятнадцать минут.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F68F4" w:rsidRDefault="005F68F4">
      <w:pPr>
        <w:pStyle w:val="ConsPlusTitle"/>
        <w:jc w:val="center"/>
      </w:pPr>
      <w:r>
        <w:t>о предоставлении государственной услуги и услуги,</w:t>
      </w:r>
    </w:p>
    <w:p w:rsidR="005F68F4" w:rsidRDefault="005F68F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F68F4" w:rsidRDefault="005F68F4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43. Регистрация запроса о предоставлении государственной услуги осуществляется должностным лицом отдела, ответственного за взаимодействие с заявителями, в соответствии с </w:t>
      </w:r>
      <w:hyperlink w:anchor="P370" w:history="1">
        <w:r>
          <w:rPr>
            <w:color w:val="0000FF"/>
          </w:rPr>
          <w:t>пунктами 57</w:t>
        </w:r>
      </w:hyperlink>
      <w:r>
        <w:t xml:space="preserve"> - </w:t>
      </w:r>
      <w:hyperlink w:anchor="P379" w:history="1">
        <w:r>
          <w:rPr>
            <w:color w:val="0000FF"/>
          </w:rPr>
          <w:t>63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44. При подаче заявления через ЕПГУ лицензирующий орган обеспечивает прием документов, необходимых для предоставления государственной услуги, и регистрацию заявления не позднее одного рабочего дня со дня его поступления.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 xml:space="preserve">45. При поступлении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207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ЕПГУ заявителю будет представлена информация о ходе рассмотрения заявительных документов.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F68F4" w:rsidRDefault="005F68F4">
      <w:pPr>
        <w:pStyle w:val="ConsPlusTitle"/>
        <w:jc w:val="center"/>
      </w:pPr>
      <w:r>
        <w:t>государственная услуга, к залу ожидания, местам</w:t>
      </w:r>
    </w:p>
    <w:p w:rsidR="005F68F4" w:rsidRDefault="005F68F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F68F4" w:rsidRDefault="005F68F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F68F4" w:rsidRDefault="005F68F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F68F4" w:rsidRDefault="005F68F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F68F4" w:rsidRDefault="005F68F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5F68F4" w:rsidRDefault="005F68F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F68F4" w:rsidRDefault="005F68F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F68F4" w:rsidRDefault="005F68F4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5F68F4" w:rsidRDefault="005F68F4">
      <w:pPr>
        <w:pStyle w:val="ConsPlusTitle"/>
        <w:jc w:val="center"/>
      </w:pPr>
      <w:r>
        <w:t>защите инвалидов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46.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47. 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48.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лицензирующего органа, предусмотренном для приема заявителей (их представителей), а также на ЕПГУ и на официальном сайте </w:t>
      </w:r>
      <w:proofErr w:type="spellStart"/>
      <w:r>
        <w:t>Ростехнадзора</w:t>
      </w:r>
      <w:proofErr w:type="spellEnd"/>
      <w:r>
        <w:t>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 &lt;12&gt;: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0" w:history="1">
        <w:r>
          <w:rPr>
            <w:color w:val="0000FF"/>
          </w:rPr>
          <w:t>Статья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7) допуск собаки-проводника на объекты (здания, помещения), в которых предоставляется государственная услуга;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 (в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услуги);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9) на каждой стоянке автотранспортных средств выделяется не менее десяти процентов мест (но не менее одного места) для парковки специальных автотранспортных средств инвалидов.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5F68F4" w:rsidRDefault="005F68F4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F68F4" w:rsidRDefault="005F68F4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F68F4" w:rsidRDefault="005F68F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F68F4" w:rsidRDefault="005F68F4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F68F4" w:rsidRDefault="005F68F4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F68F4" w:rsidRDefault="005F68F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F68F4" w:rsidRDefault="005F68F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F68F4" w:rsidRDefault="005F68F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F68F4" w:rsidRDefault="005F68F4">
      <w:pPr>
        <w:pStyle w:val="ConsPlusTitle"/>
        <w:jc w:val="center"/>
      </w:pPr>
      <w:r>
        <w:t>(в том числе в полном объеме), в любом территориальном</w:t>
      </w:r>
    </w:p>
    <w:p w:rsidR="005F68F4" w:rsidRDefault="005F68F4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5F68F4" w:rsidRDefault="005F68F4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5F68F4" w:rsidRDefault="005F68F4">
      <w:pPr>
        <w:pStyle w:val="ConsPlusTitle"/>
        <w:jc w:val="center"/>
      </w:pPr>
      <w:r>
        <w:t>посредством запроса о предоставлении нескольких</w:t>
      </w:r>
    </w:p>
    <w:p w:rsidR="005F68F4" w:rsidRDefault="005F68F4">
      <w:pPr>
        <w:pStyle w:val="ConsPlusTitle"/>
        <w:jc w:val="center"/>
      </w:pPr>
      <w:r>
        <w:t>государственных и (или) муниципальных услуг</w:t>
      </w:r>
    </w:p>
    <w:p w:rsidR="005F68F4" w:rsidRDefault="005F68F4">
      <w:pPr>
        <w:pStyle w:val="ConsPlusTitle"/>
        <w:jc w:val="center"/>
      </w:pPr>
      <w:r>
        <w:t>в многофункциональных центрах предоставления</w:t>
      </w:r>
    </w:p>
    <w:p w:rsidR="005F68F4" w:rsidRDefault="005F68F4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5F68F4" w:rsidRDefault="00377F34">
      <w:pPr>
        <w:pStyle w:val="ConsPlusTitle"/>
        <w:jc w:val="center"/>
      </w:pPr>
      <w:hyperlink r:id="rId41" w:history="1">
        <w:r w:rsidR="005F68F4">
          <w:rPr>
            <w:color w:val="0000FF"/>
          </w:rPr>
          <w:t>статьей 15.1</w:t>
        </w:r>
      </w:hyperlink>
      <w:r w:rsidR="005F68F4">
        <w:t xml:space="preserve"> Федерального закона "О предоставлении</w:t>
      </w:r>
    </w:p>
    <w:p w:rsidR="005F68F4" w:rsidRDefault="005F68F4">
      <w:pPr>
        <w:pStyle w:val="ConsPlusTitle"/>
        <w:jc w:val="center"/>
      </w:pPr>
      <w:r>
        <w:t>государственных и муниципальных услуг"</w:t>
      </w:r>
    </w:p>
    <w:p w:rsidR="005F68F4" w:rsidRDefault="005F68F4">
      <w:pPr>
        <w:pStyle w:val="ConsPlusTitle"/>
        <w:jc w:val="center"/>
      </w:pPr>
      <w:r>
        <w:t>(далее - комплексный запрос)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50. Показателями доступности и качества предоставления государственной услуги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полнота и доступность информации о местах, порядке и сроках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предоставление заявителю возможности выбора способа представления заявительных документов, в том числе в электронной форме с использованием ЕПГУ;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отношение количества жалоб от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о предоставлении государственной услуги за отчетный период;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4) количество судебных исков по обжалованию решений лицензирующего органа;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5) отсутствие очередей при приеме заявительных документов и выдаче результатов </w:t>
      </w:r>
      <w:r>
        <w:lastRenderedPageBreak/>
        <w:t>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6) отсутствие нарушений срока предоставления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51.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уплата государственной пошлины за предоставление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внесение платы за предоставление выписки из реестра лицензий на бумажном носителе;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4) формирование запроса о предоставлении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5) прием и регистрация запроса и иных документов, необходимых для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6) получение результата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7) получение сведений о ходе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8) осуществление оценки качества предоставления государственной услуги;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9) досудебное (внесудебное) обжалование решений и действий (бездействия) территориального органа </w:t>
      </w:r>
      <w:proofErr w:type="spellStart"/>
      <w:r>
        <w:t>Ростехнадзора</w:t>
      </w:r>
      <w:proofErr w:type="spellEnd"/>
      <w:r>
        <w:t xml:space="preserve">, должностного лица либо федерального государственного гражданского служащего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52. 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территориального органа </w:t>
      </w:r>
      <w:proofErr w:type="spellStart"/>
      <w:r>
        <w:t>Ростехнадзора</w:t>
      </w:r>
      <w:proofErr w:type="spellEnd"/>
      <w:r>
        <w:t>, ответственного за взаимодействие с заявителями, и заявителя, продолжительность которого не должна превышать десять минут.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53. Для получения государственной услуги запись на прием не требуется.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54. Предоставление государственной услуги в территориальном органе </w:t>
      </w:r>
      <w:proofErr w:type="spellStart"/>
      <w:r>
        <w:t>Ростехнадзора</w:t>
      </w:r>
      <w:proofErr w:type="spellEnd"/>
      <w:r>
        <w:t xml:space="preserve"> (экстерриториальный принцип), в многофункциональных центрах предоставления государственных и муниципальных услуг, посредством направления комплексного запроса не предусмотрено.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F68F4" w:rsidRDefault="005F68F4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F68F4" w:rsidRDefault="005F68F4">
      <w:pPr>
        <w:pStyle w:val="ConsPlusTitle"/>
        <w:jc w:val="center"/>
      </w:pPr>
      <w:r>
        <w:t>принципу (в случае, если государственная услуга</w:t>
      </w:r>
    </w:p>
    <w:p w:rsidR="005F68F4" w:rsidRDefault="005F68F4">
      <w:pPr>
        <w:pStyle w:val="ConsPlusTitle"/>
        <w:jc w:val="center"/>
      </w:pPr>
      <w:r>
        <w:t>предоставляется по экстерриториальному принципу)</w:t>
      </w:r>
    </w:p>
    <w:p w:rsidR="005F68F4" w:rsidRDefault="005F68F4">
      <w:pPr>
        <w:pStyle w:val="ConsPlusTitle"/>
        <w:jc w:val="center"/>
      </w:pPr>
      <w:r>
        <w:t>и особенности предоставления государственной</w:t>
      </w:r>
    </w:p>
    <w:p w:rsidR="005F68F4" w:rsidRDefault="005F68F4">
      <w:pPr>
        <w:pStyle w:val="ConsPlusTitle"/>
        <w:jc w:val="center"/>
      </w:pPr>
      <w:r>
        <w:t>услуги в электронной форме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18" w:name="P350"/>
      <w:bookmarkEnd w:id="18"/>
      <w:r>
        <w:t xml:space="preserve">55. При направлении в лицензирующий орган заявительных документов, указанных в </w:t>
      </w:r>
      <w:hyperlink w:anchor="P149" w:history="1">
        <w:r>
          <w:rPr>
            <w:color w:val="0000FF"/>
          </w:rPr>
          <w:t>пунктах 25</w:t>
        </w:r>
      </w:hyperlink>
      <w:r>
        <w:t xml:space="preserve"> - </w:t>
      </w:r>
      <w:hyperlink w:anchor="P177" w:history="1">
        <w:r>
          <w:rPr>
            <w:color w:val="0000FF"/>
          </w:rPr>
          <w:t>30</w:t>
        </w:r>
      </w:hyperlink>
      <w:r>
        <w:t xml:space="preserve"> Административного регламента, в электронной форме используется простая электронная подпись или усиленная квалифицированная электронная подпись заявителя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предоставления документов по вопросам лицензирования в форме электронных документов, утвержденными постановлением Правительства Российской Федерации от 16 июля 2012 г. N 722 (Собрание законодательства Российской Федерации, 2012, N 30, ст. 4285).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Использование простой электронной подписи допускается в случае обращения в лицензирующий орган с заявлением о предоставлении сведений о конкретной лицензии, а также </w:t>
      </w:r>
      <w:r>
        <w:lastRenderedPageBreak/>
        <w:t xml:space="preserve">в случаях, определенных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F68F4" w:rsidRDefault="005F68F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F68F4" w:rsidRDefault="005F68F4">
      <w:pPr>
        <w:pStyle w:val="ConsPlusTitle"/>
        <w:jc w:val="center"/>
      </w:pPr>
      <w:r>
        <w:t>их выполнения, в том числе особенности выполнения</w:t>
      </w:r>
    </w:p>
    <w:p w:rsidR="005F68F4" w:rsidRDefault="005F68F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56. Предоставление государственной услуги включает в себя следующие административные процедуры: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прием и регистрация (отказ в приеме) заявительных документов;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проверка правильности оформления заявления и полноты прилагаемых к нему документов;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проверка достоверности сведений, представленных соискателем лицензии (лицензиатом), в рамках документарной проверки;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4) проверка соответствия соискателя лицензии (лицензиата) лицензионным требованиям;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5) принятие решения о предоставлении (об отказе в предоставлении), переоформлении (об отказе в переоформлении) лицензии;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6) проверка достоверности сведений, представленных лицензиатом для прекращения действия лицензии и принятие решения о прекращении (об отказе в прекращении) действия лицензии;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7) предоставление сведений о конкретной лицензии.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Прием и регистрация (отказ в приеме)</w:t>
      </w:r>
    </w:p>
    <w:p w:rsidR="005F68F4" w:rsidRDefault="005F68F4">
      <w:pPr>
        <w:pStyle w:val="ConsPlusTitle"/>
        <w:jc w:val="center"/>
      </w:pPr>
      <w:r>
        <w:t>заявительных документов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19" w:name="P370"/>
      <w:bookmarkEnd w:id="19"/>
      <w:r>
        <w:t xml:space="preserve">57. Основанием для начала административной процедуры является представление соискателем лицензии, лицензиатом либо заинтересованным лицом заявительных документов, предусмотренных </w:t>
      </w:r>
      <w:hyperlink w:anchor="P149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77" w:history="1">
        <w:r>
          <w:rPr>
            <w:color w:val="0000FF"/>
          </w:rPr>
          <w:t>30</w:t>
        </w:r>
      </w:hyperlink>
      <w:r>
        <w:t xml:space="preserve"> Административного регламента, в </w:t>
      </w:r>
      <w:proofErr w:type="spellStart"/>
      <w:r>
        <w:t>Ростехнадзор</w:t>
      </w:r>
      <w:proofErr w:type="spellEnd"/>
      <w:r>
        <w:t>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58. Заявитель, планирующий осуществлять или осуществляющий производство маркшейдерских работ, представляет заявительные документы в </w:t>
      </w:r>
      <w:proofErr w:type="spellStart"/>
      <w:r>
        <w:t>Ростехнадзор</w:t>
      </w:r>
      <w:proofErr w:type="spellEnd"/>
      <w:r>
        <w:t xml:space="preserve"> или его территориальные органы по месту государственной регистрации в ЕГРЮЛ (ЕГРИП).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59. Должностное лицо лицензирующего органа, ответственное за взаимодействие с заявителями (далее - лицо, ответственное за взаимодействие с заявителями) в течение одного рабочего дня со дня поступления заявительных документов проводит проверку представленных документов на наличие оснований для отказа в приеме документов, необходимых для предоставления государственной услуги, указанных в </w:t>
      </w:r>
      <w:hyperlink w:anchor="P207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60. При отсутствии оснований для 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принимает и регистрирует заявительные документы по описи, копия которой с отметкой о дате приема в тот же день вручается заявителю или направляется ему заказным почтовым отправлением с уведомлением о вручении.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В случае если в заявлении указывается на необходимость предоставления государственной </w:t>
      </w:r>
      <w:r>
        <w:lastRenderedPageBreak/>
        <w:t>услуги в электронной форме, лицо, ответственное за взаимодействие с заявителями направляет заявителю в форме электронного документа, подписанного усиленной квалифицированной электронной подписью, копию описи с отметкой о дате приема и регистрации заявительных документов.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61. При наличии оснований для 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возвращает заявительные документы: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в случае личного приема - без регистрации в лицензирующем органе, фиксируя в журнале факт возврата заявительных документов;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в случае поступления почтовым отправлением или посредством ЕПГУ - регистрирует в лицензирующем органе и направляет заявителю почтовым отправлением или в форме электронного документа уведомление об отказе в приеме документов,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документов.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62. Принятое заявление в день его регистрации в лицензирующем органе передается лицом, ответственным за взаимодействие с заявителями начальнику (заместителю начальника) структурного подразделения, ответственного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0" w:name="P379"/>
      <w:bookmarkEnd w:id="20"/>
      <w:r>
        <w:t>63. Начальник (заместитель начальника) структурного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уполномоченное рассматривать заявительные документы (далее - исполнитель).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64. Должностным лицом, ответственным за прием и регистрацию (отказ в приеме) заявительных документов, является начальник (заместитель начальника) отдела, ответственного за взаимодействие с заявителями.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65. Критериями принятия решения по административной процедуре является наличие или отсутствие оснований для отказа в приеме заявительных документов, приведенных в </w:t>
      </w:r>
      <w:hyperlink w:anchor="P207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66. Результатами административной процедуры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прием и регистрация в лицензирующем органе заявительных документов;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возврат заявительных документов без регистрации (в случае личного приема заявительных документов);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возврат зарегистрированных в лицензирующем органе документов с уведомлением об отказе в приеме документов, поступивших почтовым отправлением или посредством ЕПГУ.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67. Способом фиксации результата административной процедуры является регистрация заявительных документов, запись в журнале о возврате заявительных документов без регистрации (в случае личного приема заявительных документов) или регистрация уведомления об отказе в приеме документов, поступивших почтовым отправлением или посредством ЕПГУ.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Проверка правильности оформления заявления и полноты</w:t>
      </w:r>
    </w:p>
    <w:p w:rsidR="005F68F4" w:rsidRDefault="005F68F4">
      <w:pPr>
        <w:pStyle w:val="ConsPlusTitle"/>
        <w:jc w:val="center"/>
      </w:pPr>
      <w:r>
        <w:t>прилагаемых к нему документов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68. Основанием для начала административной процедуры является получение исполнителем заявительных документов.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 xml:space="preserve">69. При поступлении заявления о предоставлении, переоформлении лицензии, исполнитель в течение трех рабочих дней со дня приема заявительных документов проводит проверку представленных документов требованиям </w:t>
      </w:r>
      <w:hyperlink w:anchor="P149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1" w:name="P393"/>
      <w:bookmarkEnd w:id="21"/>
      <w:r>
        <w:t xml:space="preserve">70. В случае несоответствия комплекта заявительных документов </w:t>
      </w:r>
      <w:hyperlink w:anchor="P149" w:history="1">
        <w:r>
          <w:rPr>
            <w:color w:val="0000FF"/>
          </w:rPr>
          <w:t>пунктам 25</w:t>
        </w:r>
      </w:hyperlink>
      <w:r>
        <w:t xml:space="preserve"> -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регламента, исполнитель в течение трех рабочих дней со дня приема заявительных документов направляет в отдел, ответственный за взаимодействие с заявителями уведомление о необходимости устранения выявленных нарушений, подписанное начальником (заместителем начальника) структурного подразделения, ответственного за предоставление государственной услуги для вручения соискателю лицензии (лицензиату)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обеспечивающим подтверждение доставки такого уведомления и его получения заявителем.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71. В случае непредставления соискателем лицензии (лицензиатом) в тридцатидневный срок со дня получения уведомления, указанного в </w:t>
      </w:r>
      <w:hyperlink w:anchor="P393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надлежащим образом оформленного заявления и (или) представления не в полном объеме документов, указанных в </w:t>
      </w:r>
      <w:hyperlink w:anchor="P150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регламента, исполнитель направляет в отдел, ответственный за взаимодействие с заявителями, решение об отказе в предоставлении государственной услуги с мотивированным обоснованием причин отказа,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документов для вручения соискателю лицензии (лицензиату) или направления заказным почтовым отправлением с уведомлением о вручении.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72. В случае если заявление и документы были представлены способом, указанным в </w:t>
      </w:r>
      <w:hyperlink w:anchor="P148" w:history="1">
        <w:r>
          <w:rPr>
            <w:color w:val="0000FF"/>
          </w:rPr>
          <w:t>абзаце 2 пункта 24</w:t>
        </w:r>
      </w:hyperlink>
      <w:r>
        <w:t xml:space="preserve"> Административного регламента, решение об отказе в предоставлении государственной услуги направляется ему в форме электронного документа, подписанного усиленной квалифицированной электронной подписью.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73. В случае представления надлежащим образом оформленного заявления и полного комплекта документов, указанных в </w:t>
      </w:r>
      <w:hyperlink w:anchor="P149" w:history="1">
        <w:r>
          <w:rPr>
            <w:color w:val="0000FF"/>
          </w:rPr>
          <w:t>пунктах 25</w:t>
        </w:r>
      </w:hyperlink>
      <w:r>
        <w:t xml:space="preserve"> -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регламента, либо устранения нарушений, указанных в уведомлении о необходимости устранения выявленных нарушений, исполнитель в течение трех рабочих дней со дня их приема формирует проект решения о соответствии заявления и прилагаемых к нему документов, установленным требованиям и назначении структурного подразделения, ответственного за проверку соответствия соискателя лицензии (лицензиата) лицензионным требованиям.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При необходимости рассмотрения заявительных документов несколькими структурными подразделениями, исполнитель определяет одно подразделение головным (далее - ответственный (головной) исполнитель).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74. Должностным лицом, ответственным за проверку правильности оформления заявления и полноты прилагаемых к нему документов, является начальник (заместитель начальника) отдела, ответственного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75. Критериями принятия решения по административной процедуре является соответствие представленных документов, требованиям </w:t>
      </w:r>
      <w:hyperlink w:anchor="P149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2" w:name="P400"/>
      <w:bookmarkEnd w:id="22"/>
      <w:r>
        <w:t>76. Результатами административной процедуры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решение о соответствии заявления и прилагаемых к нему документов, установленным требованиям;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уведомление о необходимости устранения выявленных нарушений;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решение об отказе в предоставлении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77. Способом фиксации результата административной процедуры является регистрация в </w:t>
      </w:r>
      <w:proofErr w:type="spellStart"/>
      <w:r>
        <w:t>Ростехнадзоре</w:t>
      </w:r>
      <w:proofErr w:type="spellEnd"/>
      <w:r>
        <w:t xml:space="preserve"> одного из результатов административной процедуры, указанных в </w:t>
      </w:r>
      <w:hyperlink w:anchor="P400" w:history="1">
        <w:r>
          <w:rPr>
            <w:color w:val="0000FF"/>
          </w:rPr>
          <w:t>пункте 76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Проверка достоверности сведений, представленных соискателем</w:t>
      </w:r>
    </w:p>
    <w:p w:rsidR="005F68F4" w:rsidRDefault="005F68F4">
      <w:pPr>
        <w:pStyle w:val="ConsPlusTitle"/>
        <w:jc w:val="center"/>
      </w:pPr>
      <w:r>
        <w:t>лицензии (лицензиатом) в рамках документарной проверки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78. Основанием для начала административной процедуры является принятие решения о соответствии заявления и прилагаемых к нему документов, требованиям </w:t>
      </w:r>
      <w:hyperlink w:anchor="P149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79. Исполнитель в течение восьми рабочих дней со дня приема заявительных документов проводит документарную проверку в отношении заявителя, представившего заявительные документы &lt;13&gt;.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Часть 2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80. Исполнитель в течение четырех рабочих дней со дня приема заявительных документов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 &lt;14&gt;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46" w:history="1">
        <w:r>
          <w:rPr>
            <w:color w:val="0000FF"/>
          </w:rPr>
          <w:t>Положение</w:t>
        </w:r>
      </w:hyperlink>
      <w:r>
        <w:t xml:space="preserve"> о единой системе межведомственного электронного взаимодействия, утвержденное постановлением Правительства Российской Федерации от 8 сентября 2010 г. N 697 (Собрание законодательства Российской Федерации, 2010, N 38, ст. 4823; 2020, N 37, ст. 5722).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81. Межведомственное информационное взаимодействие осуществляется с органами государственной власти и (или) органами местного самоуправления в целях получения сведений, указанных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82. Предоставление федеральным органом исполнительной власти запрашиваемых документов и (или) информации в целях предоставления государственной услуги осуществляется в срок не более пяти рабочих дней со дня получения межведомственного запроса, если законодательством Российской Федерации не установлен иной срок &lt;15&gt;.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7" w:history="1">
        <w:r>
          <w:rPr>
            <w:color w:val="0000FF"/>
          </w:rPr>
          <w:t>Подпункт 10.4</w:t>
        </w:r>
      </w:hyperlink>
      <w: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N 30 (Собрание законодательства Российской Федерации, 2005, N 4, ст. 305; 2011, N 35, ст. 5092).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83. Документарная проверка при поступлении заявления о прекращении действия лицензии, а также при поступлении заявления о переоформлении лицензии по основаниям, указанным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не проводится.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 xml:space="preserve">84. В случае выявления оснований для отказа в предоставлении государственной услуги, предусмотренных </w:t>
      </w:r>
      <w:hyperlink w:anchor="P22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26" w:history="1">
        <w:r>
          <w:rPr>
            <w:color w:val="0000FF"/>
          </w:rPr>
          <w:t>2 пункта 37</w:t>
        </w:r>
      </w:hyperlink>
      <w:r>
        <w:t xml:space="preserve"> Административного регламента, исполнитель в течение восьми рабочих дней со дня приема заявления направляет в отдел, ответственный за взаимодействие с заявителями, акт документарной проверки и решение об отказе в предоставлении государственной услуги с мотивированным обоснованием причин отказа,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документов для вручения соискателю лицензии (лицензиату) или направления заказным почтовым отправлением с уведомлением о вручении.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85. В случае отсутствия оснований для отказа в предоставлении государственной услуги, предусмотренных </w:t>
      </w:r>
      <w:hyperlink w:anchor="P22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26" w:history="1">
        <w:r>
          <w:rPr>
            <w:color w:val="0000FF"/>
          </w:rPr>
          <w:t>2 пункта 37</w:t>
        </w:r>
      </w:hyperlink>
      <w:r>
        <w:t xml:space="preserve"> Административного регламента, исполнитель в течение восьми рабочих дней со дня приема заявления оформляет акт документарной проверки и направляет ответственному (головному) исполнителю решение о соответствии заявления и прилагаемых к нему документов, установленным требованиям, акт документарной проверки и комплект заявительных документов.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86. Должностным лицом, ответственным за проверку достоверности сведений, представленных заявителем, является начальник (заместитель начальника) отдела, ответственного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87. Критериями принятия решения по административной процедуре является достоверность сведений, представленных соискателем лицензии (лицензиатом) в рамках документарной проверки.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3" w:name="P428"/>
      <w:bookmarkEnd w:id="23"/>
      <w:r>
        <w:t>88. Результатами административной процедуры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оформление акта документарной проверки;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оформление акта документарной проверки и решения об отказе в предоставлении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89. Способом фиксации результата административной процедуры является регистрация в </w:t>
      </w:r>
      <w:proofErr w:type="spellStart"/>
      <w:r>
        <w:t>Ростехнадзоре</w:t>
      </w:r>
      <w:proofErr w:type="spellEnd"/>
      <w:r>
        <w:t xml:space="preserve"> одного из результатов административной процедуры, указанных в </w:t>
      </w:r>
      <w:hyperlink w:anchor="P428" w:history="1">
        <w:r>
          <w:rPr>
            <w:color w:val="0000FF"/>
          </w:rPr>
          <w:t>пункте 88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Проверка соответствия соискателя лицензии (лицензиата)</w:t>
      </w:r>
    </w:p>
    <w:p w:rsidR="005F68F4" w:rsidRDefault="005F68F4">
      <w:pPr>
        <w:pStyle w:val="ConsPlusTitle"/>
        <w:jc w:val="center"/>
      </w:pPr>
      <w:r>
        <w:t>лицензионным требованиям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90. Основанием для начала административной процедуры является оформленный акт документарной проверки и принятое решение о соответствии заявления и прилагаемых к нему документов, требованиям </w:t>
      </w:r>
      <w:hyperlink w:anchor="P149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91. Ответственный (головной) исполнитель в течение трех рабочих дней со дня получения решения о соответствии заявления и прилагаемых к нему документов, установленным требованиям, акта документарной проверки и комплекта заявительных документов оформляет и направляет почтовым отправлением либо в электронной форме поручение территориальному органу </w:t>
      </w:r>
      <w:proofErr w:type="spellStart"/>
      <w:r>
        <w:t>Ростехнадзора</w:t>
      </w:r>
      <w:proofErr w:type="spellEnd"/>
      <w:r>
        <w:t xml:space="preserve"> на проведение внеплановой проверки в отношении соискателя лицензии (лицензиата) по 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документов.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В поручении указываются сроки проведения внеплановой проверки соответствия соискателя лицензии (лицензиата) лицензионным требованиям.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В случае принятия решения о рассмотрении заявления, прилагаемых к нему документов, </w:t>
      </w:r>
      <w:r>
        <w:lastRenderedPageBreak/>
        <w:t xml:space="preserve">поступивших в территориальный орган </w:t>
      </w:r>
      <w:proofErr w:type="spellStart"/>
      <w:r>
        <w:t>Ростехнадзора</w:t>
      </w:r>
      <w:proofErr w:type="spellEnd"/>
      <w:r>
        <w:t xml:space="preserve">, подразделение территориального органа </w:t>
      </w:r>
      <w:proofErr w:type="spellStart"/>
      <w:r>
        <w:t>Ростехнадзора</w:t>
      </w:r>
      <w:proofErr w:type="spellEnd"/>
      <w:r>
        <w:t>, ответственное за предоставление государственной услуги, организует в соответствии с установленными требованиями внеплановую выездную проверку соответствия соискателя лицензии (лицензиата) лицензионным требованиям по указанным им адресам мест осуществления лицензируемого вида деятельности.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При поступлении в территориальный орган </w:t>
      </w:r>
      <w:proofErr w:type="spellStart"/>
      <w:r>
        <w:t>Ростехнадзора</w:t>
      </w:r>
      <w:proofErr w:type="spellEnd"/>
      <w:r>
        <w:t xml:space="preserve"> заявительных документов соискателя лицензии (лицензиата), места осуществления лицензируемого вида деятельности которого расположены в том числе на территории, подконтрольной другому территориальному органу </w:t>
      </w:r>
      <w:proofErr w:type="spellStart"/>
      <w:r>
        <w:t>Ростехнадзора</w:t>
      </w:r>
      <w:proofErr w:type="spellEnd"/>
      <w:r>
        <w:t xml:space="preserve">, подразделение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ответственное за предоставление государственной услуги, в которое поступили заявительные документы, в течение трех рабочих дней со дня принятия решения о рассмотрении заявления, прилагаемых к нему документов оформляет и направляет почтовым отправлением либо в электронной форме поручение другому территориальному органу </w:t>
      </w:r>
      <w:proofErr w:type="spellStart"/>
      <w:r>
        <w:t>Ростехнадзора</w:t>
      </w:r>
      <w:proofErr w:type="spellEnd"/>
      <w:r>
        <w:t xml:space="preserve"> о необходимости проведения внеплановой выездной проверки в отношении соискателя лицензии (лицензиата) по адресам мест осуществления им лицензируемого вида деятельности на территории, подконтрольной этому территориальному органу </w:t>
      </w:r>
      <w:proofErr w:type="spellStart"/>
      <w:r>
        <w:t>Ростехнадзора</w:t>
      </w:r>
      <w:proofErr w:type="spellEnd"/>
      <w:r>
        <w:t xml:space="preserve"> с приложением копии заявления о предоставлении государственной услуги и копии описи прилагаемых документов.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92. Территориальный орган </w:t>
      </w:r>
      <w:proofErr w:type="spellStart"/>
      <w:r>
        <w:t>Ростехнадзора</w:t>
      </w:r>
      <w:proofErr w:type="spellEnd"/>
      <w:r>
        <w:t xml:space="preserve"> при получении поручения ответственного (головного) исполнителя о необходимости проведения внеплановой проверки соответствия соискателя лицензии (лицензиата) лицензионным требованиям, установленным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 лицензировании производства маркшейдерских работ, организует и проводит указанную проверку в соответствии с положениями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2020, N 50, ст. 8074) с учетом особенностей организации и проведения проверок, установленных </w:t>
      </w:r>
      <w:hyperlink r:id="rId50" w:history="1">
        <w:r>
          <w:rPr>
            <w:color w:val="0000FF"/>
          </w:rPr>
          <w:t>статьей 19</w:t>
        </w:r>
      </w:hyperlink>
      <w:r>
        <w:t xml:space="preserve"> Федерального закона "О лицензировании отдельных видов деятельности".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93. По результатам внеплановой проверки соискателя лицензии (лицензиата) составляется </w:t>
      </w:r>
      <w:hyperlink r:id="rId51" w:history="1">
        <w:r>
          <w:rPr>
            <w:color w:val="0000FF"/>
          </w:rPr>
          <w:t>акт проверки</w:t>
        </w:r>
      </w:hyperlink>
      <w:r>
        <w:t xml:space="preserve"> органом государственного контроля (надзора), органом муниципального контроля юридического лица, индивидуального предпринимателя по типовой форме, утвержденной приказом Минэкономразвития России от 30 апреля 2009 г. N 141 (зарегистрирован Министерством юстиции Российской Федерации 13 мая 2009 г., регистрационный N 13915), с изменениями, внесенными приказами Минэкономразвития России от 24 мая 2010 г. N 199 (зарегистрирован Министерством юстиции Российской Федерации 6 июля 2010 г., регистрационный N 17702), от 30 сентября 2011 г. N 532 (зарегистрирован Министерством юстиции Российской Федерации 10 ноября 2011 г., регистрационный N 22264), от 30 сентября 2016 г. N 620 (зарегистрирован Министерством юстиции Российской Федерации 24 октября 2016 г., регистрационный N 44118).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94.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r>
        <w:lastRenderedPageBreak/>
        <w:t>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95. Ответственный (головной) исполнитель не позднее тридцать девятого (в случае предоставления лицензии) или двадцать четвертого рабочего дня (в случае переоформления лицензии) со дня приема заявления оформляет и направляет заключение о соответствии (или несоответствии) соискателя лицензии (лицензиата) лицензионным требованиям с приложением согласованного проекта решения в структурное подразделение, ответственное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96. В случае рассмотрения заявительных документов несколькими структурными подразделениями, головной исполнитель направляет ответственному исполнителю служебную записку с приложением заявительных документов, проектов заключения и решения с указанием на необходимость согласования поступивших документов в срок, не превышающий трех рабочих дней с даты регистрации в лицензирующем органе указанной служебной записки.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Согласованные заключение и проект решения, а также заявительные документы направляются головному исполнителю посредством служебной записки. В случае несогласия с выводами, изложенными в заключении и проекте решения, ответственный исполнитель в служебной записке указывает мотивированные причины, препятствующие принятию такого решения.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97. Решения о предоставлении (об отказе в предоставлении), переоформлении (об отказе в переоформлении) лицензии оформляются приказом, содержащим сведения, предусмотренные </w:t>
      </w:r>
      <w:hyperlink r:id="rId52" w:history="1">
        <w:r>
          <w:rPr>
            <w:color w:val="0000FF"/>
          </w:rPr>
          <w:t>частью 1 статьи 15</w:t>
        </w:r>
      </w:hyperlink>
      <w:r>
        <w:t xml:space="preserve"> Федерального закона "О лицензировании отдельных видов деятельности".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98. В случае выявления оснований для отказа в предоставлении, переоформлении лицензии ответственный (головной) исполнитель в проекте приказа указывает причины отказа в соответствии с </w:t>
      </w:r>
      <w:hyperlink r:id="rId53" w:history="1">
        <w:r>
          <w:rPr>
            <w:color w:val="0000FF"/>
          </w:rPr>
          <w:t>частью 7 статьи 14</w:t>
        </w:r>
      </w:hyperlink>
      <w:r>
        <w:t xml:space="preserve"> Федерального закона "О лицензировании отдельных видов деятельности".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4" w:name="P451"/>
      <w:bookmarkEnd w:id="24"/>
      <w:r>
        <w:t>99. При рассмотрении заявительных документов, представленных для переоформления лицензии при реорганизации юридического лица в форме преобразования, реорганизации юридических лиц в форме слияния, изменения его наименования, адреса в пределах места нахождения, исключения адресов мест осуществления лицензируемого вида деятельности, исключения видов работ в составе лицензируемого вида деятельности, при изменении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а также представленных для прекращения действия лицензии, проект приказа оформляет структурное подразделение, ответственное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100. Внеплановые проверки при поступлении заявления о прекращении действия лицензии, о переоформлении лицензии, в случаях, указанных в </w:t>
      </w:r>
      <w:hyperlink w:anchor="P451" w:history="1">
        <w:r>
          <w:rPr>
            <w:color w:val="0000FF"/>
          </w:rPr>
          <w:t>пункте 99</w:t>
        </w:r>
      </w:hyperlink>
      <w:r>
        <w:t xml:space="preserve"> Административного регламента, не проводятся.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101. Должностным лицом, ответственным за проверку соответствия соискателя лицензии (лицензиата) лицензионным требованиям, является начальник (заместитель начальника) ответственного (головного) структурного подразделения, назначенный начальником (заместителем начальника) структурного подразделения, ответственного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 xml:space="preserve">102. Критериями принятия решения по административной процедуре является соответствие или несоответствие соискателя лицензии (лицензиата) лицензионным требованиям, предусмотренным </w:t>
      </w:r>
      <w:hyperlink r:id="rId54" w:history="1">
        <w:r>
          <w:rPr>
            <w:color w:val="0000FF"/>
          </w:rPr>
          <w:t>пунктами 4</w:t>
        </w:r>
      </w:hyperlink>
      <w:r>
        <w:t xml:space="preserve"> или </w:t>
      </w:r>
      <w:hyperlink r:id="rId55" w:history="1">
        <w:r>
          <w:rPr>
            <w:color w:val="0000FF"/>
          </w:rPr>
          <w:t>5</w:t>
        </w:r>
      </w:hyperlink>
      <w:r>
        <w:t xml:space="preserve"> Положения о лицензировании производства маркшейдерских работ.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103. Результатом административной процедуры является формирование заключения о соответствии (несоответствии) соискателя лицензии (лицензиата) лицензионным требованиям и оформление проекта приказа о предоставлении (об отказе в предоставлении), переоформлении (об отказе в переоформлении) лицензии.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104. Способом фиксации результата административной процедуры является направление ответственным (головным) структурным подразделением заключения о соответствии (несоответствии) соискателя лицензии (лицензиата) лицензионным требованиям, с приложением согласованного проекта приказа о предоставлении (об отказе в предоставлении) лицензии или о переоформлении (об отказе в переоформлении) лицензии в структурное подразделение, ответственное за предоставление государственной услуги.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Принятие решения о предоставлении (об отказе</w:t>
      </w:r>
    </w:p>
    <w:p w:rsidR="005F68F4" w:rsidRDefault="005F68F4">
      <w:pPr>
        <w:pStyle w:val="ConsPlusTitle"/>
        <w:jc w:val="center"/>
      </w:pPr>
      <w:r>
        <w:t>предоставлении), о переоформлении (об отказе</w:t>
      </w:r>
    </w:p>
    <w:p w:rsidR="005F68F4" w:rsidRDefault="005F68F4">
      <w:pPr>
        <w:pStyle w:val="ConsPlusTitle"/>
        <w:jc w:val="center"/>
      </w:pPr>
      <w:r>
        <w:t>в переоформлении) лицензии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105. Основанием для начала административной процедуры является поступление в структурное подразделение, ответственное за предоставление государственной услуги, заключения о соответствии (несоответствии) соискателя лицензии (лицензиата) лицензионным требованиям и согласованного проекта приказа о предоставлении (об отказе в предоставлении) лицензии или о переоформлении (об отказе в переоформлении) лицензии.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106. Структурное подразделение, ответственное за предоставление государственной услуги, направляет проект приказа лицензирующего органа для принятия решения руководителю или заместителю руководителя лицензирующего органа.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107. В день принятия решения, руководитель или заместитель руководителя лицензирующего органа подписывает соответствующий приказ и в случае принятия решения о предоставлении лицензии или о переоформлении лицензии, структурное подразделение, ответственное за предоставление государственной услуги, вносит запись в реестр лицензий в соответствии со </w:t>
      </w:r>
      <w:hyperlink r:id="rId56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 (далее - реестр).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108. В течение трех рабочих дней после дня принятия решения, структурное подразделение, ответственное за предоставление государственной услуги оформляет уведомление о предоставлении государственной услуги и направляет его в отдел, ответственный за взаимодействие с заявителями для вручения заявителю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обеспечивающим подтверждение доставки такого уведомления и его получения заявителем.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109. Должностным лицом, ответственным за принятие решения о предоставлении (об отказе предоставлении), о переоформлении (об отказе в переоформлении) лицензии, является руководитель (заместитель руководителя) лицензирующего органа.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110. Критерием принятия решения по административной процедуре является соответствие соискателя лицензии (лицензиата) лицензионным требованиям.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111. Результатом административной процедуры является подписание приказа о предоставлении (об отказе предоставлении), о переоформлении (об отказе в переоформлении) </w:t>
      </w:r>
      <w:r>
        <w:lastRenderedPageBreak/>
        <w:t>лицензии.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112. Способом фиксации результата административной процедуры является внесение соответствующей записи в реестр лицензий, направление заявителю уведомления о предоставлении (об отказе в предоставлении), о переоформлении (об отказе в переоформлении) лицензии.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Проверка достоверности сведений, представленных лицензиатом</w:t>
      </w:r>
    </w:p>
    <w:p w:rsidR="005F68F4" w:rsidRDefault="005F68F4">
      <w:pPr>
        <w:pStyle w:val="ConsPlusTitle"/>
        <w:jc w:val="center"/>
      </w:pPr>
      <w:r>
        <w:t>для прекращения действия лицензии и принятие решения</w:t>
      </w:r>
    </w:p>
    <w:p w:rsidR="005F68F4" w:rsidRDefault="005F68F4">
      <w:pPr>
        <w:pStyle w:val="ConsPlusTitle"/>
        <w:jc w:val="center"/>
      </w:pPr>
      <w:r>
        <w:t>о прекращении (об отказе в прекращении) действия лицензии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113. Основанием для начала административной процедуры является получение исполнителем заявления о прекращении действия лицензии.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114. Заявление о прекращении действия лицензии представляется лицензиатом в лицензирующий орган не позднее чем за пятнадцать календарных дней до дня фактического прекращения лицензируемого вида деятельности.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115. Исполнитель не позднее пяти рабочих дней со дня приема надлежащим образом оформленного заявления осуществляет: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1) проверку соответствия заявления о прекращении действия лицензии требованиям </w:t>
      </w:r>
      <w:hyperlink w:anchor="P176" w:history="1">
        <w:r>
          <w:rPr>
            <w:color w:val="0000FF"/>
          </w:rPr>
          <w:t>пункта 29</w:t>
        </w:r>
      </w:hyperlink>
      <w:r>
        <w:t xml:space="preserve"> Административного регламента;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проверку достоверности представленных сведений с учетом сведений о лицензиате, имеющихся в лицензионном деле;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3) оформление проекта приказа о прекращении действия лицензии или решения об отказе в прекращении действия лицензии.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5" w:name="P481"/>
      <w:bookmarkEnd w:id="25"/>
      <w:r>
        <w:t xml:space="preserve">116. В случае невозможности определения конкретного лицензиата, отсутствии сведений о заявителе в реестре лицензий и (или) несоответствии заявления о прекращении действия лицензии требованиям </w:t>
      </w:r>
      <w:hyperlink w:anchor="P176" w:history="1">
        <w:r>
          <w:rPr>
            <w:color w:val="0000FF"/>
          </w:rPr>
          <w:t>пункта 29</w:t>
        </w:r>
      </w:hyperlink>
      <w:r>
        <w:t xml:space="preserve"> Административного регламента, исполнитель в течение пяти рабочих дней со дня приема заявления направляет в отдел, ответственный за взаимодействие с заявителями, решение об отказе в прекращении действия лицензии, подписанное начальником (заместителем начальника) структурного подразделения, ответственного за предоставление государственной услуги для вручения лицензиату или направления заказным почтовым отправлением с уведомлением о вручении.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117. Приказ </w:t>
      </w:r>
      <w:proofErr w:type="spellStart"/>
      <w:r>
        <w:t>Ростехнадзора</w:t>
      </w:r>
      <w:proofErr w:type="spellEnd"/>
      <w:r>
        <w:t xml:space="preserve"> о прекращении действия лицензии подписывается руководителем (заместителем руководителя) лицензирующего органа.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Реквизиты приказа о прекращении действия лицензии вносятся в реестр лицензий.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118. Действие лицензии прекращается со дня внесения соответствующей записи в реестр лицензий.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119. В течение трех рабочих дней после дня внесения записи о прекращении действия лицензии в реестр лицензий исполнитель направляет в отдел, ответственный за взаимодействие с заявителями, уведомление о прекращении действия лицензии,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заявителю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обеспечивающим подтверждение доставки такого уведомления и его получения лицензиатом.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120. В случае если в заявлении о прекращении действия лицензии лицензиат указал на необходимость получения сведений из реестра лицензий в форме электронного документа, лицензирующий орган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документа, подписанного усиленной квалифицированной электронной подписью.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121. Должностным лицом, ответственным за рассмотрение заявления о прекращении действия лицензии и принятие решения о прекращении (об отказе в прекращении) действия лицензии, является начальник (заместитель начальника) структурного подразделения, ответственного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122. Критерием принятия решения по административной процедуре является наличие оснований, предусмотренных </w:t>
      </w:r>
      <w:hyperlink w:anchor="P481" w:history="1">
        <w:r>
          <w:rPr>
            <w:color w:val="0000FF"/>
          </w:rPr>
          <w:t>пунктом 116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123. Результатами административной процедуры являются: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подписание приказа о прекращении действия лицензии;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решение об отказе в прекращении действия лицензии.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124. Способом фиксации результата административной процедуры является внесение соответствующей записи в реестр лицензий, направление заявителю уведомления о прекращении действия лицензии или решения об отказе в прекращении действия лицензии.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Предоставление сведений о конкретной лицензии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125. Основанием для начала административной процедуры является получение исполнителем заявления о предоставлении сведений о конкретной лицензии.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126. Исполнитель в течение трех рабочих дней со дня поступления в </w:t>
      </w:r>
      <w:proofErr w:type="spellStart"/>
      <w:r>
        <w:t>Ростехнадзор</w:t>
      </w:r>
      <w:proofErr w:type="spellEnd"/>
      <w:r>
        <w:t xml:space="preserve"> заявления о предоставлении сведений о конкретной лицензии: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1) проверяет наличие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2) проверяет наличие сведений о конкретной лицензии в реестре лицензий;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3) проверяет наличие оснований для отказа в предоставлении государственной услуги, предусмотренных </w:t>
      </w:r>
      <w:hyperlink w:anchor="P227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228" w:history="1">
        <w:r>
          <w:rPr>
            <w:color w:val="0000FF"/>
          </w:rPr>
          <w:t>4 пункта 37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127. В случае соответствия заявления о предоставлении сведений о конкретной лицензии требованиям </w:t>
      </w:r>
      <w:hyperlink w:anchor="P177" w:history="1">
        <w:r>
          <w:rPr>
            <w:color w:val="0000FF"/>
          </w:rPr>
          <w:t>пункта 30</w:t>
        </w:r>
      </w:hyperlink>
      <w:r>
        <w:t xml:space="preserve"> Административного регламента и отсутствия оснований для отказа в предоставлении государственной услуги, предусмотренных </w:t>
      </w:r>
      <w:hyperlink w:anchor="P227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228" w:history="1">
        <w:r>
          <w:rPr>
            <w:color w:val="0000FF"/>
          </w:rPr>
          <w:t>4 пункта 37</w:t>
        </w:r>
      </w:hyperlink>
      <w:r>
        <w:t xml:space="preserve"> Административного регламента, исполнитель в течение трех рабочих дней со дня поступления в лицензирующий орган данного заявления, направляет в отдел, ответственный за взаимодействие с заявителями, письмо, содержащее сведения, подписанное начальником (заместителем начальника) структурного подразделения, ответственного за предоставление государственной услуги, в виде выписки из реестра лицензий в соответствии с типовой </w:t>
      </w:r>
      <w:hyperlink r:id="rId57" w:history="1">
        <w:r>
          <w:rPr>
            <w:color w:val="0000FF"/>
          </w:rPr>
          <w:t>формой</w:t>
        </w:r>
      </w:hyperlink>
      <w:r>
        <w:t xml:space="preserve"> выписки из реестра лицензий, утвержденной постановлением Правительства Российской Федерации от 29 декабря 2020 г. N 2343 (Собрание законодательства Российской Федерации, 2021 N 2, ст. 395), копии решения лицензирующего органа,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лицензиата,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 xml:space="preserve">128. В случае несоответствия заявления о предоставлении сведений о конкретной лицензии требованиям </w:t>
      </w:r>
      <w:hyperlink w:anchor="P177" w:history="1">
        <w:r>
          <w:rPr>
            <w:color w:val="0000FF"/>
          </w:rPr>
          <w:t>пункта 30</w:t>
        </w:r>
      </w:hyperlink>
      <w:r>
        <w:t xml:space="preserve"> Административного регламента и (или) наличия оснований для отказа в предоставлении государственной услуги, предусмотренных </w:t>
      </w:r>
      <w:hyperlink w:anchor="P227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228" w:history="1">
        <w:r>
          <w:rPr>
            <w:color w:val="0000FF"/>
          </w:rPr>
          <w:t>4 пункта 37</w:t>
        </w:r>
      </w:hyperlink>
      <w:r>
        <w:t xml:space="preserve"> Административного регламента, исполнитель в течение трех рабочих дней со дня поступления в лицензирующий орган данного заявления, направляет в отдел, ответственный за взаимодействие с заявителями решение об отказе в предоставлении государственной услуги,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129. Должностным лицом, ответственным за предоставление сведений о конкретной лицензии, является начальник (заместитель начальника) отдела, ответственного за предоставление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130. Критериями принятия решения по административной процедуре является соответствие заявления о предоставлении сведений о конкретной лицензии, установленным требованиям.</w:t>
      </w:r>
    </w:p>
    <w:p w:rsidR="005F68F4" w:rsidRDefault="005F68F4">
      <w:pPr>
        <w:pStyle w:val="ConsPlusNormal"/>
        <w:spacing w:before="220"/>
        <w:ind w:firstLine="540"/>
        <w:jc w:val="both"/>
      </w:pPr>
      <w:bookmarkStart w:id="26" w:name="P505"/>
      <w:bookmarkEnd w:id="26"/>
      <w:r>
        <w:t>131. Результатом административной процедуры является вручение (направление) заявителю сведений из реестра лицензий,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лицензиата, либо решение об отказе в предоставлении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132. Способом фиксации результата административной процедуры является регистрация в лицензирующем органе одного из результатов административной процедуры, указанных в </w:t>
      </w:r>
      <w:hyperlink w:anchor="P505" w:history="1">
        <w:r>
          <w:rPr>
            <w:color w:val="0000FF"/>
          </w:rPr>
          <w:t>пункте 131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5F68F4" w:rsidRDefault="005F68F4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5F68F4" w:rsidRDefault="005F68F4">
      <w:pPr>
        <w:pStyle w:val="ConsPlusTitle"/>
        <w:jc w:val="center"/>
      </w:pPr>
      <w:r>
        <w:t>услуги документах, реестре лицензий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133. Основанием для исправления допущенных опечаток и ошибок в выданных в результате предоставления государственной услуги документах, реестре лицензий является получение исполнителем заявления об исправлении допущенных опечаток и ошибок в выданных в результате предоставления государственной услуги документах, реестре лицензий (рекомендуемый образец приведен в </w:t>
      </w:r>
      <w:hyperlink w:anchor="P1097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134. Исполнитель в течение трех рабочих дней со дня поступления заявления об исправлении допущенных опечаток и ошибок в выданных в результате предоставления государственной услуги документах, реестре лицензий, проводит проверку указанных в заявлении сведений.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135. В случае выявления допущенных опечаток и ошибок исполнитель осуществляет исправление таких опечаток и ошибок, оформляет уведомление об исправлении допущенных опечаток и ошибок в выданных в результате предоставления государственной услуги документах, реестре лицензий и передает в отдел,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ошибок в выданных в результате предоставления государственной услуги документах, реестре лицензий.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136. В случае отсутствия допущенных опечаток и ошибок исполнитель оформляет уведомление об отсутствии допущенных опечаток и ошибок в выданных в результате предоставления государственной услуги документах, реестре лицензий и передает в отдел,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ошибок в выданных в результате предоставления государственной услуги документах.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137. Должностным лицом, ответственным за исправление допущенных опечаток и ошибок в выданных в результате предоставления государственной услуги документах, реестре лицензий, является начальник (заместитель начальника) отдела, ответственного за предоставление государственной услуги.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5F68F4" w:rsidRDefault="005F68F4">
      <w:pPr>
        <w:pStyle w:val="ConsPlusTitle"/>
        <w:jc w:val="center"/>
      </w:pPr>
      <w:r>
        <w:t>с использованием ЕПГУ, административных процедур (действий)</w:t>
      </w:r>
    </w:p>
    <w:p w:rsidR="005F68F4" w:rsidRDefault="005F68F4">
      <w:pPr>
        <w:pStyle w:val="ConsPlusTitle"/>
        <w:jc w:val="center"/>
      </w:pPr>
      <w:r>
        <w:t xml:space="preserve">в соответствии с положениями </w:t>
      </w:r>
      <w:hyperlink r:id="rId58" w:history="1">
        <w:r>
          <w:rPr>
            <w:color w:val="0000FF"/>
          </w:rPr>
          <w:t>статьи 10</w:t>
        </w:r>
      </w:hyperlink>
      <w:r>
        <w:t xml:space="preserve"> Федерального закона</w:t>
      </w:r>
    </w:p>
    <w:p w:rsidR="005F68F4" w:rsidRDefault="005F68F4">
      <w:pPr>
        <w:pStyle w:val="ConsPlusTitle"/>
        <w:jc w:val="center"/>
      </w:pPr>
      <w:r>
        <w:t>"Об организации предоставления государственных</w:t>
      </w:r>
    </w:p>
    <w:p w:rsidR="005F68F4" w:rsidRDefault="005F68F4">
      <w:pPr>
        <w:pStyle w:val="ConsPlusTitle"/>
        <w:jc w:val="center"/>
      </w:pPr>
      <w:r>
        <w:t>и муниципальных услуг"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138. Заявитель направляет заявительные документы в форме электронного документа, подписанного простой электронной подписью или усиленной квалифицированной электронной подписью, через ЕПГУ с учетом требований, предусмотренных в </w:t>
      </w:r>
      <w:hyperlink w:anchor="P350" w:history="1">
        <w:r>
          <w:rPr>
            <w:color w:val="0000FF"/>
          </w:rPr>
          <w:t>пункте 55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139. Заявитель представляет заявительные документы в лицензирующий орган в виде электронных документов, подписанных усиленной квалифицированной электронной подписью заявителя, с использованием ЕПГУ.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140. При направлении заявительных документов в виде электронных документов с использованием ЕПГУ днем его подачи считается день регистрации в лицензирующем органе заявления и прилагаемых к нему документов.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141. К сформированному и подписанному запросу, прилагаются документы, указанные в </w:t>
      </w:r>
      <w:hyperlink w:anchor="P150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72" w:history="1">
        <w:r>
          <w:rPr>
            <w:color w:val="0000FF"/>
          </w:rPr>
          <w:t>28</w:t>
        </w:r>
      </w:hyperlink>
      <w:r>
        <w:t xml:space="preserve"> Административного регламента, необходимые для предоставления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142. Начальник (заместитель начальника) структурного подразделения, ответственного за предоставление государственной услуги, определяет должностное лицо, ответственное за рассмотрение заявительных документов, поступивших посредством ЕПГУ.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143. При подаче заявительных документов в форме электронного документа с использованием ЕПГУ лицензирующий орган обеспечивает прием заявительных документов, их регистрацию без необходимости повторного представления заявительных документов на бумажном носителе.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144. Регистрация запроса осуществляется в соответствии с </w:t>
      </w:r>
      <w:hyperlink w:anchor="P370" w:history="1">
        <w:r>
          <w:rPr>
            <w:color w:val="0000FF"/>
          </w:rPr>
          <w:t>пунктами 57</w:t>
        </w:r>
      </w:hyperlink>
      <w:r>
        <w:t xml:space="preserve"> - </w:t>
      </w:r>
      <w:hyperlink w:anchor="P379" w:history="1">
        <w:r>
          <w:rPr>
            <w:color w:val="0000FF"/>
          </w:rPr>
          <w:t>63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со дня регистрации лицензирующим органом электронных документов, необходимых для предоставления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145.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207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146. При наличии оснований, указанных в </w:t>
      </w:r>
      <w:hyperlink w:anchor="P207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регламента, должностное лицо, ответственное за прием и регистрацию запросов, в день его регистрации направляет уведомление о невозможности предоставления государственной услуги в форме электронного документа, подписанного простой электронной подписью.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147. При отсутствии оснований, указанных в </w:t>
      </w:r>
      <w:hyperlink w:anchor="P207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регламента, заявителю направляется копия описи с отметкой о дате приема и присвоенным запросу регистрационным номером.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lastRenderedPageBreak/>
        <w:t>Должностным лицом, ответственным за прием и регистрацию заявительных документов, поступивших в электронной форме с использованием ЕПГУ, является начальник (заместитель начальника) отдела, ответственного за взаимодействие с заявителями.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F68F4" w:rsidRDefault="005F68F4">
      <w:pPr>
        <w:pStyle w:val="ConsPlusTitle"/>
        <w:jc w:val="center"/>
      </w:pPr>
      <w:r>
        <w:t>и исполнением ответственными должностными лицами</w:t>
      </w:r>
    </w:p>
    <w:p w:rsidR="005F68F4" w:rsidRDefault="005F68F4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5F68F4" w:rsidRDefault="005F68F4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5F68F4" w:rsidRDefault="005F68F4">
      <w:pPr>
        <w:pStyle w:val="ConsPlusTitle"/>
        <w:jc w:val="center"/>
      </w:pPr>
      <w:r>
        <w:t>услуги, а также принятием ими решений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148. Текущий контроль за полнотой и качеством предоставления государственной услуги, за соблюдением и исполнением должностными лицами лицензирующего органа,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лицензирующего органа, ответственными за организацию работы по предоставлению государственной услуги.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5F68F4" w:rsidRDefault="005F68F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F68F4" w:rsidRDefault="005F68F4">
      <w:pPr>
        <w:pStyle w:val="ConsPlusTitle"/>
        <w:jc w:val="center"/>
      </w:pPr>
      <w:r>
        <w:t>государственной услуги, в том числе порядок и формы</w:t>
      </w:r>
    </w:p>
    <w:p w:rsidR="005F68F4" w:rsidRDefault="005F68F4">
      <w:pPr>
        <w:pStyle w:val="ConsPlusTitle"/>
        <w:jc w:val="center"/>
      </w:pPr>
      <w:r>
        <w:t>контроля за полнотой и качеством предоставления</w:t>
      </w:r>
    </w:p>
    <w:p w:rsidR="005F68F4" w:rsidRDefault="005F68F4">
      <w:pPr>
        <w:pStyle w:val="ConsPlusTitle"/>
        <w:jc w:val="center"/>
      </w:pPr>
      <w:r>
        <w:t>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149. Плановый контроль за полнотой и качеством предоставления государственной услуги подразделением лицензирующего органа, ответственным за предоставление государственной услуги, осуществляется в ходе проведения проверок, не реже одного раза в год.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150. Внеплановые проверки полноты и качества предоставления государственной услуги подразделением </w:t>
      </w:r>
      <w:proofErr w:type="spellStart"/>
      <w:r>
        <w:t>Ростехнадзора</w:t>
      </w:r>
      <w:proofErr w:type="spellEnd"/>
      <w:r>
        <w:t xml:space="preserve">, ответственным за предоставление государственной услуги, осуществляются на основании жалоб на решения или действия (бездействие) должностных лиц уполномоченного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принятые или осуществленные в ходе предоставления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151.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152.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 xml:space="preserve">Ответственность должностных лиц </w:t>
      </w:r>
      <w:proofErr w:type="spellStart"/>
      <w:r>
        <w:t>Ростехнадзора</w:t>
      </w:r>
      <w:proofErr w:type="spellEnd"/>
    </w:p>
    <w:p w:rsidR="005F68F4" w:rsidRDefault="005F68F4">
      <w:pPr>
        <w:pStyle w:val="ConsPlusTitle"/>
        <w:jc w:val="center"/>
      </w:pPr>
      <w:r>
        <w:t xml:space="preserve">(территориального органа </w:t>
      </w:r>
      <w:proofErr w:type="spellStart"/>
      <w:r>
        <w:t>Ростехнадзора</w:t>
      </w:r>
      <w:proofErr w:type="spellEnd"/>
      <w:r>
        <w:t>) за решения</w:t>
      </w:r>
    </w:p>
    <w:p w:rsidR="005F68F4" w:rsidRDefault="005F68F4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5F68F4" w:rsidRDefault="005F68F4">
      <w:pPr>
        <w:pStyle w:val="ConsPlusTitle"/>
        <w:jc w:val="center"/>
      </w:pPr>
      <w:r>
        <w:t>в ходе предоставления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153.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F68F4" w:rsidRDefault="005F68F4">
      <w:pPr>
        <w:pStyle w:val="ConsPlusTitle"/>
        <w:jc w:val="center"/>
      </w:pPr>
      <w:r>
        <w:lastRenderedPageBreak/>
        <w:t>контроля за предоставлением государственной услуги, в том</w:t>
      </w:r>
    </w:p>
    <w:p w:rsidR="005F68F4" w:rsidRDefault="005F68F4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154. Контроль за предоставлением государственной услуги со стороны уполномоченных должностных лиц </w:t>
      </w:r>
      <w:proofErr w:type="spellStart"/>
      <w:r>
        <w:t>Ростехнадзора</w:t>
      </w:r>
      <w:proofErr w:type="spellEnd"/>
      <w:r>
        <w:t xml:space="preserve"> осуществляется путем проведения проверок соблюдения и исполнения должностными лицами лицензирующего органа,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155. Граждане, их объединения и организации могут осуществлять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связи, по электронной почте, на официальном сайте </w:t>
      </w:r>
      <w:proofErr w:type="spellStart"/>
      <w:r>
        <w:t>Ростехнадзора</w:t>
      </w:r>
      <w:proofErr w:type="spellEnd"/>
      <w:r>
        <w:t xml:space="preserve"> (территориальных органов </w:t>
      </w:r>
      <w:proofErr w:type="spellStart"/>
      <w:r>
        <w:t>Ростехнадзора</w:t>
      </w:r>
      <w:proofErr w:type="spellEnd"/>
      <w:r>
        <w:t xml:space="preserve">), а также направления в </w:t>
      </w:r>
      <w:proofErr w:type="spellStart"/>
      <w:r>
        <w:t>Ростехнадзор</w:t>
      </w:r>
      <w:proofErr w:type="spellEnd"/>
      <w:r>
        <w:t xml:space="preserve"> (территориальные органы </w:t>
      </w:r>
      <w:proofErr w:type="spellStart"/>
      <w:r>
        <w:t>Ростехнадзора</w:t>
      </w:r>
      <w:proofErr w:type="spellEnd"/>
      <w:r>
        <w:t>) обращений о нарушении положений Административного регламента и получения ответов на них.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F68F4" w:rsidRDefault="005F68F4">
      <w:pPr>
        <w:pStyle w:val="ConsPlusTitle"/>
        <w:jc w:val="center"/>
      </w:pPr>
      <w:r>
        <w:t>и действий (бездействия) органа, предоставляющего</w:t>
      </w:r>
    </w:p>
    <w:p w:rsidR="005F68F4" w:rsidRDefault="005F68F4">
      <w:pPr>
        <w:pStyle w:val="ConsPlusTitle"/>
        <w:jc w:val="center"/>
      </w:pPr>
      <w:r>
        <w:t>государственную услугу, а также его должностных лиц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F68F4" w:rsidRDefault="005F68F4">
      <w:pPr>
        <w:pStyle w:val="ConsPlusTitle"/>
        <w:jc w:val="center"/>
      </w:pPr>
      <w:r>
        <w:t>на досудебное (внесудебное) обжалование решений и (или)</w:t>
      </w:r>
    </w:p>
    <w:p w:rsidR="005F68F4" w:rsidRDefault="005F68F4">
      <w:pPr>
        <w:pStyle w:val="ConsPlusTitle"/>
        <w:jc w:val="center"/>
      </w:pPr>
      <w:r>
        <w:t>действий (бездействия), принятых (осуществленных) в ходе</w:t>
      </w:r>
    </w:p>
    <w:p w:rsidR="005F68F4" w:rsidRDefault="005F68F4">
      <w:pPr>
        <w:pStyle w:val="ConsPlusTitle"/>
        <w:jc w:val="center"/>
      </w:pPr>
      <w:r>
        <w:t>предоставления государственной услуги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>156. Заявители могут обратиться с жалобой на решения и действия (бездействие) лицензирующего органа, его должностных лиц, принятые (осуществленные) в ходе предоставления государственной услуги (далее - жалоба), в том числе с использованием ЕПГУ.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F68F4" w:rsidRDefault="005F68F4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F68F4" w:rsidRDefault="005F68F4">
      <w:pPr>
        <w:pStyle w:val="ConsPlusTitle"/>
        <w:jc w:val="center"/>
      </w:pPr>
      <w:r>
        <w:t>жалоба заявителя в досудебном (внесудебном) порядке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157. Жалоба рассматривается лицензирующим органом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5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должностного лица территориального органа </w:t>
      </w:r>
      <w:proofErr w:type="spellStart"/>
      <w:r>
        <w:t>Ростехнадзора</w:t>
      </w:r>
      <w:proofErr w:type="spellEnd"/>
      <w:r>
        <w:t xml:space="preserve"> может быть подана на имя руководителя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руководителя территориального органа </w:t>
      </w:r>
      <w:proofErr w:type="spellStart"/>
      <w:r>
        <w:t>Ростехнадзора</w:t>
      </w:r>
      <w:proofErr w:type="spellEnd"/>
      <w:r>
        <w:t xml:space="preserve"> может быть подана в </w:t>
      </w:r>
      <w:proofErr w:type="spellStart"/>
      <w:r>
        <w:t>Ростехнадзор</w:t>
      </w:r>
      <w:proofErr w:type="spellEnd"/>
      <w:r>
        <w:t>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F68F4" w:rsidRDefault="005F68F4">
      <w:pPr>
        <w:pStyle w:val="ConsPlusTitle"/>
        <w:jc w:val="center"/>
      </w:pPr>
      <w:r>
        <w:t>и рассмотрения жалобы, в том числе с использованием</w:t>
      </w:r>
    </w:p>
    <w:p w:rsidR="005F68F4" w:rsidRDefault="005F68F4">
      <w:pPr>
        <w:pStyle w:val="ConsPlusTitle"/>
        <w:jc w:val="center"/>
      </w:pPr>
      <w:r>
        <w:t>Единого портала государственных и муниципальных</w:t>
      </w:r>
    </w:p>
    <w:p w:rsidR="005F68F4" w:rsidRDefault="005F68F4">
      <w:pPr>
        <w:pStyle w:val="ConsPlusTitle"/>
        <w:jc w:val="center"/>
      </w:pPr>
      <w:r>
        <w:lastRenderedPageBreak/>
        <w:t>услуг (функций)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r>
        <w:t xml:space="preserve">158. Информирование заявителей о порядке обжалования решений и действий (бездействия) территориального органа </w:t>
      </w:r>
      <w:proofErr w:type="spellStart"/>
      <w:r>
        <w:t>Ростехнадзора</w:t>
      </w:r>
      <w:proofErr w:type="spellEnd"/>
      <w:r>
        <w:t xml:space="preserve">, должностных лиц территориальных органов </w:t>
      </w:r>
      <w:proofErr w:type="spellStart"/>
      <w:r>
        <w:t>Ростехнадзора</w:t>
      </w:r>
      <w:proofErr w:type="spellEnd"/>
      <w:r>
        <w:t xml:space="preserve"> осуществляется посредством размещения информации на стендах в местах предоставления государственных услуг, на официальном сайте </w:t>
      </w:r>
      <w:proofErr w:type="spellStart"/>
      <w:r>
        <w:t>Ростехнадзора</w:t>
      </w:r>
      <w:proofErr w:type="spellEnd"/>
      <w:r>
        <w:t xml:space="preserve">, сайтах территориальных органов </w:t>
      </w:r>
      <w:proofErr w:type="spellStart"/>
      <w:r>
        <w:t>Ростехнадзора</w:t>
      </w:r>
      <w:proofErr w:type="spellEnd"/>
      <w:r>
        <w:t xml:space="preserve"> и на ЕПГУ.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159. Заявитель вправе получать информацию и документы, необходимые для обоснования и рассмотрения жалобы.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160. Консультирование заявителей о порядке обжалования решений и действий (бездействия) территориальных органов </w:t>
      </w:r>
      <w:proofErr w:type="spellStart"/>
      <w:r>
        <w:t>Ростехнадзора</w:t>
      </w:r>
      <w:proofErr w:type="spellEnd"/>
      <w:r>
        <w:t xml:space="preserve">, должностных лиц территориальных органов </w:t>
      </w:r>
      <w:proofErr w:type="spellStart"/>
      <w:r>
        <w:t>Ростехнадзора</w:t>
      </w:r>
      <w:proofErr w:type="spellEnd"/>
      <w:r>
        <w:t xml:space="preserve"> осуществляется в том числе по телефону, электронной почте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), при личном приеме.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F68F4" w:rsidRDefault="005F68F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F68F4" w:rsidRDefault="005F68F4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F68F4" w:rsidRDefault="005F68F4">
      <w:pPr>
        <w:pStyle w:val="ConsPlusTitle"/>
        <w:jc w:val="center"/>
      </w:pPr>
      <w:r>
        <w:t>услугу, а также его должностных лиц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ind w:firstLine="540"/>
        <w:jc w:val="both"/>
      </w:pPr>
      <w:bookmarkStart w:id="27" w:name="P605"/>
      <w:bookmarkEnd w:id="27"/>
      <w:r>
        <w:t>161. Нормативные правовые акты, регулирующие порядок досудебного (внесудебного) обжалования решений и действий лицензирующего органа, предоставляющего государственную услугу, а также его должностных лиц: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5F68F4" w:rsidRDefault="00377F34">
      <w:pPr>
        <w:pStyle w:val="ConsPlusNormal"/>
        <w:spacing w:before="220"/>
        <w:ind w:firstLine="540"/>
        <w:jc w:val="both"/>
      </w:pPr>
      <w:hyperlink r:id="rId61" w:history="1">
        <w:r w:rsidR="005F68F4">
          <w:rPr>
            <w:color w:val="0000FF"/>
          </w:rPr>
          <w:t>постановление</w:t>
        </w:r>
      </w:hyperlink>
      <w:r w:rsidR="005F68F4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5F68F4" w:rsidRDefault="00377F34">
      <w:pPr>
        <w:pStyle w:val="ConsPlusNormal"/>
        <w:spacing w:before="220"/>
        <w:ind w:firstLine="540"/>
        <w:jc w:val="both"/>
      </w:pPr>
      <w:hyperlink r:id="rId62" w:history="1">
        <w:r w:rsidR="005F68F4">
          <w:rPr>
            <w:color w:val="0000FF"/>
          </w:rPr>
          <w:t>постановление</w:t>
        </w:r>
      </w:hyperlink>
      <w:r w:rsidR="005F68F4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 xml:space="preserve">162. Перечень нормативных правовых актов, указанных в </w:t>
      </w:r>
      <w:hyperlink w:anchor="P605" w:history="1">
        <w:r>
          <w:rPr>
            <w:color w:val="0000FF"/>
          </w:rPr>
          <w:t>пункте 161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</w:t>
      </w:r>
      <w:proofErr w:type="spellStart"/>
      <w:r>
        <w:t>Ростехнадзора</w:t>
      </w:r>
      <w:proofErr w:type="spellEnd"/>
      <w:r>
        <w:t xml:space="preserve"> и его территориальных органов, в ФРГУ и на ЕПГУ.</w:t>
      </w:r>
    </w:p>
    <w:p w:rsidR="005F68F4" w:rsidRDefault="005F68F4">
      <w:pPr>
        <w:pStyle w:val="ConsPlusNormal"/>
        <w:spacing w:before="220"/>
        <w:ind w:firstLine="540"/>
        <w:jc w:val="both"/>
      </w:pPr>
      <w:r>
        <w:t>Информация, содержащаяся в разделе V Административного регламента, подлежит размещению на ЕПГУ.</w:t>
      </w:r>
    </w:p>
    <w:p w:rsidR="005F68F4" w:rsidRDefault="005F68F4">
      <w:pPr>
        <w:pStyle w:val="ConsPlusNormal"/>
        <w:spacing w:before="220"/>
        <w:ind w:firstLine="540"/>
        <w:jc w:val="both"/>
      </w:pPr>
      <w:proofErr w:type="spellStart"/>
      <w:r>
        <w:t>Ростехнадзор</w:t>
      </w:r>
      <w:proofErr w:type="spellEnd"/>
      <w:r>
        <w:t xml:space="preserve"> обеспечивает размещение и актуализацию сведений в соответствующем </w:t>
      </w:r>
      <w:r>
        <w:lastRenderedPageBreak/>
        <w:t>разделе ФРГУ.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  <w:outlineLvl w:val="1"/>
      </w:pPr>
      <w:r>
        <w:t>Приложение N 1</w:t>
      </w:r>
    </w:p>
    <w:p w:rsidR="005F68F4" w:rsidRDefault="005F68F4">
      <w:pPr>
        <w:pStyle w:val="ConsPlusNormal"/>
        <w:jc w:val="right"/>
      </w:pPr>
      <w:r>
        <w:t>к Административному регламенту</w:t>
      </w:r>
    </w:p>
    <w:p w:rsidR="005F68F4" w:rsidRDefault="005F68F4">
      <w:pPr>
        <w:pStyle w:val="ConsPlusNormal"/>
        <w:jc w:val="right"/>
      </w:pPr>
      <w:r>
        <w:t>Федеральной службы по экологическому,</w:t>
      </w:r>
    </w:p>
    <w:p w:rsidR="005F68F4" w:rsidRDefault="005F68F4">
      <w:pPr>
        <w:pStyle w:val="ConsPlusNormal"/>
        <w:jc w:val="right"/>
      </w:pPr>
      <w:r>
        <w:t>технологическому и атомному надзору</w:t>
      </w:r>
    </w:p>
    <w:p w:rsidR="005F68F4" w:rsidRDefault="005F68F4">
      <w:pPr>
        <w:pStyle w:val="ConsPlusNormal"/>
        <w:jc w:val="right"/>
      </w:pPr>
      <w:r>
        <w:t>по представлению государственной услуги</w:t>
      </w:r>
    </w:p>
    <w:p w:rsidR="005F68F4" w:rsidRDefault="005F68F4">
      <w:pPr>
        <w:pStyle w:val="ConsPlusNormal"/>
        <w:jc w:val="right"/>
      </w:pPr>
      <w:r>
        <w:t>по лицензированию производства</w:t>
      </w:r>
    </w:p>
    <w:p w:rsidR="005F68F4" w:rsidRDefault="005F68F4">
      <w:pPr>
        <w:pStyle w:val="ConsPlusNormal"/>
        <w:jc w:val="right"/>
      </w:pPr>
      <w:r>
        <w:t>маркшейдерских работ, утвержденному</w:t>
      </w:r>
    </w:p>
    <w:p w:rsidR="005F68F4" w:rsidRDefault="005F68F4">
      <w:pPr>
        <w:pStyle w:val="ConsPlusNormal"/>
        <w:jc w:val="right"/>
      </w:pPr>
      <w:r>
        <w:t xml:space="preserve">приказом </w:t>
      </w:r>
      <w:proofErr w:type="spellStart"/>
      <w:r>
        <w:t>Ростехнадзора</w:t>
      </w:r>
      <w:proofErr w:type="spellEnd"/>
    </w:p>
    <w:p w:rsidR="005F68F4" w:rsidRDefault="005F68F4">
      <w:pPr>
        <w:pStyle w:val="ConsPlusNormal"/>
        <w:jc w:val="right"/>
      </w:pPr>
      <w:r>
        <w:t>от 25 ноября 2020 г. N 456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</w:pPr>
      <w:r>
        <w:t>Форма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68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nformat"/>
        <w:jc w:val="both"/>
      </w:pPr>
      <w:bookmarkStart w:id="28" w:name="P632"/>
      <w:bookmarkEnd w:id="28"/>
      <w:r>
        <w:t xml:space="preserve">                    Заявление о предоставлении лицензии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Заявитель:</w:t>
      </w:r>
    </w:p>
    <w:p w:rsidR="005F68F4" w:rsidRDefault="005F68F4">
      <w:pPr>
        <w:pStyle w:val="ConsPlusNonformat"/>
        <w:jc w:val="both"/>
      </w:pPr>
      <w:r>
        <w:t>Юридическое лицо</w:t>
      </w:r>
    </w:p>
    <w:p w:rsidR="005F68F4" w:rsidRDefault="005F68F4">
      <w:pPr>
        <w:pStyle w:val="ConsPlusNonformat"/>
        <w:jc w:val="both"/>
      </w:pPr>
      <w:r>
        <w:t>Полное наименование _______________________________________________________</w:t>
      </w:r>
    </w:p>
    <w:p w:rsidR="005F68F4" w:rsidRDefault="005F68F4">
      <w:pPr>
        <w:pStyle w:val="ConsPlusNonformat"/>
        <w:jc w:val="both"/>
      </w:pPr>
      <w:r>
        <w:t>Сокращенное наименование (при наличии) ____________________________________</w:t>
      </w:r>
    </w:p>
    <w:p w:rsidR="005F68F4" w:rsidRDefault="005F68F4">
      <w:pPr>
        <w:pStyle w:val="ConsPlusNonformat"/>
        <w:jc w:val="both"/>
      </w:pPr>
      <w:r>
        <w:t>Фирменное наименование ____________________________________________________</w:t>
      </w:r>
    </w:p>
    <w:p w:rsidR="005F68F4" w:rsidRDefault="005F68F4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F68F4" w:rsidRDefault="005F68F4">
      <w:pPr>
        <w:pStyle w:val="ConsPlusNonformat"/>
        <w:jc w:val="both"/>
      </w:pPr>
      <w:r>
        <w:t>Адрес в пределах местонахождения юридического лица ________________________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 _____________________________________________________________________,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Индивидуальный предприниматель</w:t>
      </w:r>
    </w:p>
    <w:p w:rsidR="005F68F4" w:rsidRDefault="005F68F4">
      <w:pPr>
        <w:pStyle w:val="ConsPlusNonformat"/>
        <w:jc w:val="both"/>
      </w:pPr>
      <w:r>
        <w:t>Ф.И.О., дата рождения _____________________________________________________</w:t>
      </w:r>
    </w:p>
    <w:p w:rsidR="005F68F4" w:rsidRDefault="005F68F4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5F68F4" w:rsidRDefault="005F68F4">
      <w:pPr>
        <w:pStyle w:val="ConsPlusNonformat"/>
        <w:jc w:val="both"/>
      </w:pPr>
      <w:r>
        <w:t>Адрес регистрации по месту жительства (месту пребывания) 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ОГРНИП 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Прошу предоставить лицензию на осуществление следующего вида деятельности: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                 Производство маркшейдерских работ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Виды работ (услуг), выполняемые (оказываемые) в составе лицензируемого вида</w:t>
      </w:r>
    </w:p>
    <w:p w:rsidR="005F68F4" w:rsidRDefault="005F68F4">
      <w:pPr>
        <w:pStyle w:val="ConsPlusNonformat"/>
        <w:jc w:val="both"/>
      </w:pPr>
      <w:r>
        <w:t>деятельности: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25" style="width:12.75pt;height:17.25pt" coordsize="" o:spt="100" adj="0,,0" path="" filled="f" stroked="f">
            <v:stroke joinstyle="miter"/>
            <v:imagedata r:id="rId63" o:title="base_1_382175_32768"/>
            <v:formulas/>
            <v:path o:connecttype="segments"/>
          </v:shape>
        </w:pict>
      </w:r>
      <w:r>
        <w:t xml:space="preserve"> создание маркшейдерских опорных и съемочных сетей;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26" style="width:12.75pt;height:17.25pt" coordsize="" o:spt="100" adj="0,,0" path="" filled="f" stroked="f">
            <v:stroke joinstyle="miter"/>
            <v:imagedata r:id="rId63" o:title="base_1_382175_32769"/>
            <v:formulas/>
            <v:path o:connecttype="segments"/>
          </v:shape>
        </w:pict>
      </w:r>
      <w:r>
        <w:t xml:space="preserve"> </w:t>
      </w:r>
      <w:proofErr w:type="gramStart"/>
      <w:r>
        <w:t>создание  маркшейдерских</w:t>
      </w:r>
      <w:proofErr w:type="gramEnd"/>
      <w:r>
        <w:t xml:space="preserve">  сетей  для наблюдения за сдвижением земной</w:t>
      </w:r>
    </w:p>
    <w:p w:rsidR="005F68F4" w:rsidRDefault="005F68F4">
      <w:pPr>
        <w:pStyle w:val="ConsPlusNonformat"/>
        <w:jc w:val="both"/>
      </w:pPr>
      <w:proofErr w:type="gramStart"/>
      <w:r>
        <w:t>поверхности,  деформациями</w:t>
      </w:r>
      <w:proofErr w:type="gramEnd"/>
      <w:r>
        <w:t xml:space="preserve">  горных выработок, зданий, сооружений и объектов</w:t>
      </w:r>
    </w:p>
    <w:p w:rsidR="005F68F4" w:rsidRDefault="005F68F4">
      <w:pPr>
        <w:pStyle w:val="ConsPlusNonformat"/>
        <w:jc w:val="both"/>
      </w:pPr>
      <w:r>
        <w:t>при осуществлении работ, связанных с пользованием недрами;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27" style="width:12.75pt;height:17.25pt" coordsize="" o:spt="100" adj="0,,0" path="" filled="f" stroked="f">
            <v:stroke joinstyle="miter"/>
            <v:imagedata r:id="rId63" o:title="base_1_382175_32770"/>
            <v:formulas/>
            <v:path o:connecttype="segments"/>
          </v:shape>
        </w:pict>
      </w:r>
      <w:r>
        <w:t xml:space="preserve"> пространственно-геометрические   измерения   горных   </w:t>
      </w:r>
      <w:proofErr w:type="gramStart"/>
      <w:r>
        <w:t>разработок  и</w:t>
      </w:r>
      <w:proofErr w:type="gramEnd"/>
    </w:p>
    <w:p w:rsidR="005F68F4" w:rsidRDefault="005F68F4">
      <w:pPr>
        <w:pStyle w:val="ConsPlusNonformat"/>
        <w:jc w:val="both"/>
      </w:pPr>
      <w:proofErr w:type="gramStart"/>
      <w:r>
        <w:t xml:space="preserve">объектов,   </w:t>
      </w:r>
      <w:proofErr w:type="gramEnd"/>
      <w:r>
        <w:t>связанных   с   пользованием   недрами,  зданий  и  сооружений,</w:t>
      </w:r>
    </w:p>
    <w:p w:rsidR="005F68F4" w:rsidRDefault="005F68F4">
      <w:pPr>
        <w:pStyle w:val="ConsPlusNonformat"/>
        <w:jc w:val="both"/>
      </w:pPr>
      <w:r>
        <w:t xml:space="preserve">определение   их   </w:t>
      </w:r>
      <w:proofErr w:type="gramStart"/>
      <w:r>
        <w:t xml:space="preserve">параметров,   </w:t>
      </w:r>
      <w:proofErr w:type="gramEnd"/>
      <w:r>
        <w:t>местоположения  и  соответствия  проектной</w:t>
      </w:r>
    </w:p>
    <w:p w:rsidR="005F68F4" w:rsidRDefault="005F68F4">
      <w:pPr>
        <w:pStyle w:val="ConsPlusNonformat"/>
        <w:jc w:val="both"/>
      </w:pPr>
      <w:r>
        <w:t>документации, а также наблюдения за состоянием горных отводов;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28" style="width:12.75pt;height:17.25pt" coordsize="" o:spt="100" adj="0,,0" path="" filled="f" stroked="f">
            <v:stroke joinstyle="miter"/>
            <v:imagedata r:id="rId63" o:title="base_1_382175_32771"/>
            <v:formulas/>
            <v:path o:connecttype="segments"/>
          </v:shape>
        </w:pict>
      </w:r>
      <w:r>
        <w:t xml:space="preserve"> учет и обоснование объемов горных разработок;</w:t>
      </w:r>
    </w:p>
    <w:p w:rsidR="005F68F4" w:rsidRDefault="005F68F4">
      <w:pPr>
        <w:pStyle w:val="ConsPlusNonformat"/>
        <w:jc w:val="both"/>
      </w:pPr>
      <w:r>
        <w:lastRenderedPageBreak/>
        <w:t xml:space="preserve">    </w:t>
      </w:r>
      <w:r w:rsidR="00377F34">
        <w:rPr>
          <w:position w:val="-7"/>
        </w:rPr>
        <w:pict>
          <v:shape id="_x0000_i1029" style="width:12.75pt;height:17.25pt" coordsize="" o:spt="100" adj="0,,0" path="" filled="f" stroked="f">
            <v:stroke joinstyle="miter"/>
            <v:imagedata r:id="rId63" o:title="base_1_382175_32772"/>
            <v:formulas/>
            <v:path o:connecttype="segments"/>
          </v:shape>
        </w:pict>
      </w:r>
      <w:r>
        <w:t xml:space="preserve"> </w:t>
      </w:r>
      <w:proofErr w:type="gramStart"/>
      <w:r>
        <w:t>обоснование  границ</w:t>
      </w:r>
      <w:proofErr w:type="gramEnd"/>
      <w:r>
        <w:t xml:space="preserve">  горных  отводов, определение опасных зон горных</w:t>
      </w:r>
    </w:p>
    <w:p w:rsidR="005F68F4" w:rsidRDefault="005F68F4">
      <w:pPr>
        <w:pStyle w:val="ConsPlusNonformat"/>
        <w:jc w:val="both"/>
      </w:pPr>
      <w:proofErr w:type="gramStart"/>
      <w:r>
        <w:t>разработок,  мер</w:t>
      </w:r>
      <w:proofErr w:type="gramEnd"/>
      <w:r>
        <w:t xml:space="preserve"> по охране горных разработок, зданий, сооружений и объектов</w:t>
      </w:r>
    </w:p>
    <w:p w:rsidR="005F68F4" w:rsidRDefault="005F68F4">
      <w:pPr>
        <w:pStyle w:val="ConsPlusNonformat"/>
        <w:jc w:val="both"/>
      </w:pPr>
      <w:r>
        <w:t>от воздействия работ, связанных с пользованием недрами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30" style="width:12.75pt;height:17.25pt" coordsize="" o:spt="100" adj="0,,0" path="" filled="f" stroked="f">
            <v:stroke joinstyle="miter"/>
            <v:imagedata r:id="rId63" o:title="base_1_382175_32773"/>
            <v:formulas/>
            <v:path o:connecttype="segments"/>
          </v:shape>
        </w:pict>
      </w:r>
      <w:r>
        <w:t xml:space="preserve"> ведение горной графической документации;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31" style="width:12.75pt;height:17.25pt" coordsize="" o:spt="100" adj="0,,0" path="" filled="f" stroked="f">
            <v:stroke joinstyle="miter"/>
            <v:imagedata r:id="rId63" o:title="base_1_382175_32774"/>
            <v:formulas/>
            <v:path o:connecttype="segments"/>
          </v:shape>
        </w:pict>
      </w:r>
      <w:r>
        <w:t xml:space="preserve"> проектирование маркшейдерских работ.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</w:t>
      </w:r>
      <w:proofErr w:type="gramStart"/>
      <w:r>
        <w:t>Соискатель  лицензии</w:t>
      </w:r>
      <w:proofErr w:type="gramEnd"/>
      <w:r>
        <w:t xml:space="preserve">  является/не  является  </w:t>
      </w:r>
      <w:proofErr w:type="spellStart"/>
      <w:r>
        <w:t>недропользователем</w:t>
      </w:r>
      <w:proofErr w:type="spellEnd"/>
      <w:r>
        <w:t xml:space="preserve"> (нужное</w:t>
      </w:r>
    </w:p>
    <w:p w:rsidR="005F68F4" w:rsidRDefault="005F68F4">
      <w:pPr>
        <w:pStyle w:val="ConsPlusNonformat"/>
        <w:jc w:val="both"/>
      </w:pPr>
      <w:r>
        <w:t>подчеркнуть)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Адреса мест осуществления лицензируемого вида деятельности:</w:t>
      </w:r>
    </w:p>
    <w:p w:rsidR="005F68F4" w:rsidRDefault="005F68F4">
      <w:pPr>
        <w:pStyle w:val="ConsPlusNonformat"/>
        <w:jc w:val="both"/>
      </w:pPr>
      <w:r>
        <w:t>1) _______________________________________________________________________,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2) _______________________________________________________________________,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3) _______________________________________________________________________,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... ______________________________________________________________________.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Данные:</w:t>
      </w:r>
    </w:p>
    <w:p w:rsidR="005F68F4" w:rsidRDefault="005F68F4">
      <w:pPr>
        <w:pStyle w:val="ConsPlusNonformat"/>
        <w:jc w:val="both"/>
      </w:pPr>
      <w:r>
        <w:t>Почтовый адрес (при наличии) ______________________________________________</w:t>
      </w:r>
    </w:p>
    <w:p w:rsidR="005F68F4" w:rsidRDefault="005F68F4">
      <w:pPr>
        <w:pStyle w:val="ConsPlusNonformat"/>
        <w:jc w:val="both"/>
      </w:pPr>
      <w:r>
        <w:t>Телефон _________________________ факс (при наличии) ______________________</w:t>
      </w:r>
    </w:p>
    <w:p w:rsidR="005F68F4" w:rsidRDefault="005F68F4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Сведения,  подтверждающие</w:t>
      </w:r>
      <w:proofErr w:type="gramEnd"/>
      <w:r>
        <w:t xml:space="preserve">  соответствие  соискателя  лицензии  лицензионным</w:t>
      </w:r>
    </w:p>
    <w:p w:rsidR="005F68F4" w:rsidRDefault="005F68F4">
      <w:pPr>
        <w:pStyle w:val="ConsPlusNonformat"/>
        <w:jc w:val="both"/>
      </w:pPr>
      <w:r>
        <w:t>требованиям _______________________________________________________________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документа, подтверждающего предоставление государственной</w:t>
      </w:r>
    </w:p>
    <w:p w:rsidR="005F68F4" w:rsidRDefault="005F68F4">
      <w:pPr>
        <w:pStyle w:val="ConsPlusNonformat"/>
        <w:jc w:val="both"/>
      </w:pPr>
      <w:r>
        <w:t>услуги: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510"/>
        <w:gridCol w:w="2187"/>
        <w:gridCol w:w="1215"/>
        <w:gridCol w:w="2381"/>
      </w:tblGrid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2" style="width:14.25pt;height:18.75pt" coordsize="" o:spt="100" adj="0,,0" path="" filled="f" stroked="f">
                  <v:stroke joinstyle="miter"/>
                  <v:imagedata r:id="rId63" o:title="base_1_382175_32775"/>
                  <v:formulas/>
                  <v:path o:connecttype="segments"/>
                </v:shape>
              </w:pict>
            </w:r>
            <w:r w:rsidR="005F68F4">
              <w:t>Уведомление: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3" style="width:14.25pt;height:18.75pt" coordsize="" o:spt="100" adj="0,,0" path="" filled="f" stroked="f">
                  <v:stroke joinstyle="miter"/>
                  <v:imagedata r:id="rId63" o:title="base_1_382175_32776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Выписка из реестра лицензий: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4" style="width:14.25pt;height:18.75pt" coordsize="" o:spt="100" adj="0,,0" path="" filled="f" stroked="f">
                  <v:stroke joinstyle="miter"/>
                  <v:imagedata r:id="rId63" o:title="base_1_382175_32777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на бумажном носителе: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5" style="width:14.25pt;height:18.75pt" coordsize="" o:spt="100" adj="0,,0" path="" filled="f" stroked="f">
                  <v:stroke joinstyle="miter"/>
                  <v:imagedata r:id="rId63" o:title="base_1_382175_32778"/>
                  <v:formulas/>
                  <v:path o:connecttype="segments"/>
                </v:shape>
              </w:pict>
            </w:r>
            <w:r w:rsidR="005F68F4">
              <w:t xml:space="preserve"> в форме электронного документа</w:t>
            </w: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6" style="width:14.25pt;height:18.75pt" coordsize="" o:spt="100" adj="0,,0" path="" filled="f" stroked="f">
                  <v:stroke joinstyle="miter"/>
                  <v:imagedata r:id="rId63" o:title="base_1_382175_32779"/>
                  <v:formulas/>
                  <v:path o:connecttype="segments"/>
                </v:shape>
              </w:pict>
            </w:r>
            <w:r w:rsidR="005F68F4">
              <w:t xml:space="preserve"> в лицензирующем органе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7" style="width:14.25pt;height:18.75pt" coordsize="" o:spt="100" adj="0,,0" path="" filled="f" stroked="f">
                  <v:stroke joinstyle="miter"/>
                  <v:imagedata r:id="rId63" o:title="base_1_382175_32780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в лицензирующем органе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8" style="width:14.25pt;height:18.75pt" coordsize="" o:spt="100" adj="0,,0" path="" filled="f" stroked="f">
                  <v:stroke joinstyle="miter"/>
                  <v:imagedata r:id="rId63" o:title="base_1_382175_32781"/>
                  <v:formulas/>
                  <v:path o:connecttype="segments"/>
                </v:shape>
              </w:pict>
            </w:r>
            <w:r w:rsidR="005F68F4">
              <w:t xml:space="preserve"> почтовым отправлением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39" style="width:14.25pt;height:18.75pt" coordsize="" o:spt="100" adj="0,,0" path="" filled="f" stroked="f">
                  <v:stroke joinstyle="miter"/>
                  <v:imagedata r:id="rId63" o:title="base_1_382175_32782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40" style="width:14.25pt;height:18.75pt" coordsize="" o:spt="100" adj="0,,0" path="" filled="f" stroked="f">
                  <v:stroke joinstyle="miter"/>
                  <v:imagedata r:id="rId63" o:title="base_1_382175_32783"/>
                  <v:formulas/>
                  <v:path o:connecttype="segments"/>
                </v:shape>
              </w:pict>
            </w:r>
            <w:r w:rsidR="005F68F4">
              <w:t xml:space="preserve"> в форме электронного документа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представителя)</w:t>
            </w: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_____________</w:t>
            </w:r>
          </w:p>
          <w:p w:rsidR="005F68F4" w:rsidRDefault="005F68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_______________</w:t>
            </w:r>
          </w:p>
          <w:p w:rsidR="005F68F4" w:rsidRDefault="005F68F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"___" ____________ 20__ г.</w:t>
            </w:r>
          </w:p>
          <w:p w:rsidR="005F68F4" w:rsidRDefault="005F68F4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AD74E5" w:rsidRDefault="00AD74E5">
      <w:pPr>
        <w:pStyle w:val="ConsPlusNormal"/>
        <w:jc w:val="both"/>
      </w:pPr>
    </w:p>
    <w:p w:rsidR="00AD74E5" w:rsidRDefault="00AD74E5">
      <w:pPr>
        <w:pStyle w:val="ConsPlusNormal"/>
        <w:jc w:val="both"/>
      </w:pPr>
    </w:p>
    <w:p w:rsidR="00AD74E5" w:rsidRDefault="00AD74E5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  <w:outlineLvl w:val="2"/>
      </w:pPr>
      <w:r>
        <w:lastRenderedPageBreak/>
        <w:t>Приложение</w:t>
      </w:r>
    </w:p>
    <w:p w:rsidR="005F68F4" w:rsidRDefault="005F68F4">
      <w:pPr>
        <w:pStyle w:val="ConsPlusNormal"/>
        <w:jc w:val="right"/>
      </w:pPr>
      <w:r>
        <w:t>к приложению N 1</w:t>
      </w:r>
    </w:p>
    <w:p w:rsidR="005F68F4" w:rsidRDefault="005F68F4">
      <w:pPr>
        <w:pStyle w:val="ConsPlusNormal"/>
        <w:jc w:val="right"/>
      </w:pPr>
      <w:r>
        <w:t>к Административному регламенту</w:t>
      </w:r>
    </w:p>
    <w:p w:rsidR="005F68F4" w:rsidRDefault="005F68F4">
      <w:pPr>
        <w:pStyle w:val="ConsPlusNormal"/>
        <w:jc w:val="right"/>
      </w:pPr>
      <w:r>
        <w:t>Федеральной службы по экологическому,</w:t>
      </w:r>
    </w:p>
    <w:p w:rsidR="005F68F4" w:rsidRDefault="005F68F4">
      <w:pPr>
        <w:pStyle w:val="ConsPlusNormal"/>
        <w:jc w:val="right"/>
      </w:pPr>
      <w:r>
        <w:t>технологическому и атомному надзору</w:t>
      </w:r>
    </w:p>
    <w:p w:rsidR="005F68F4" w:rsidRDefault="005F68F4">
      <w:pPr>
        <w:pStyle w:val="ConsPlusNormal"/>
        <w:jc w:val="right"/>
      </w:pPr>
      <w:r>
        <w:t>по представлению государственной услуги</w:t>
      </w:r>
    </w:p>
    <w:p w:rsidR="005F68F4" w:rsidRDefault="005F68F4">
      <w:pPr>
        <w:pStyle w:val="ConsPlusNormal"/>
        <w:jc w:val="right"/>
      </w:pPr>
      <w:r>
        <w:t>по лицензированию производства</w:t>
      </w:r>
    </w:p>
    <w:p w:rsidR="005F68F4" w:rsidRDefault="005F68F4">
      <w:pPr>
        <w:pStyle w:val="ConsPlusNormal"/>
        <w:jc w:val="right"/>
      </w:pPr>
      <w:r>
        <w:t>маркшейдерских работ, утвержденному</w:t>
      </w:r>
    </w:p>
    <w:p w:rsidR="005F68F4" w:rsidRDefault="005F68F4">
      <w:pPr>
        <w:pStyle w:val="ConsPlusNormal"/>
        <w:jc w:val="right"/>
      </w:pPr>
      <w:r>
        <w:t xml:space="preserve">приказом </w:t>
      </w:r>
      <w:proofErr w:type="spellStart"/>
      <w:r>
        <w:t>Ростехнадзора</w:t>
      </w:r>
      <w:proofErr w:type="spellEnd"/>
    </w:p>
    <w:p w:rsidR="005F68F4" w:rsidRDefault="005F68F4">
      <w:pPr>
        <w:pStyle w:val="ConsPlusNormal"/>
        <w:jc w:val="right"/>
      </w:pPr>
      <w:r>
        <w:t>от 25 ноября 2020 г. N 456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</w:pPr>
      <w:r>
        <w:t>Форма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nformat"/>
        <w:jc w:val="both"/>
      </w:pPr>
      <w:bookmarkStart w:id="29" w:name="P739"/>
      <w:bookmarkEnd w:id="29"/>
      <w:r>
        <w:t xml:space="preserve">                             ОПИСЬ ДОКУМЕНТОВ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Настоящим удостоверяется, что _______________________________ (Ф.И.О.),</w:t>
      </w:r>
    </w:p>
    <w:p w:rsidR="005F68F4" w:rsidRDefault="005F68F4">
      <w:pPr>
        <w:pStyle w:val="ConsPlusNonformat"/>
        <w:jc w:val="both"/>
      </w:pPr>
      <w:r>
        <w:t>представитель соискателя лицензии (лицензиата) ___________________________,</w:t>
      </w:r>
    </w:p>
    <w:p w:rsidR="005F68F4" w:rsidRDefault="005F68F4">
      <w:pPr>
        <w:pStyle w:val="ConsPlusNonformat"/>
        <w:jc w:val="both"/>
      </w:pPr>
      <w:r>
        <w:t>представил, а лицензирующий орган ___________________________ (наименование</w:t>
      </w:r>
    </w:p>
    <w:p w:rsidR="005F68F4" w:rsidRDefault="005F68F4">
      <w:pPr>
        <w:pStyle w:val="ConsPlusNonformat"/>
        <w:jc w:val="both"/>
      </w:pPr>
      <w:proofErr w:type="gramStart"/>
      <w:r>
        <w:t>лицензирующего  органа</w:t>
      </w:r>
      <w:proofErr w:type="gramEnd"/>
      <w:r>
        <w:t>)  принял от соискателя  лицензии  (лицензиата) "___"</w:t>
      </w:r>
    </w:p>
    <w:p w:rsidR="005F68F4" w:rsidRDefault="005F68F4">
      <w:pPr>
        <w:pStyle w:val="ConsPlusNonformat"/>
        <w:jc w:val="both"/>
      </w:pPr>
      <w:r>
        <w:t>____________ 20__ г. следующие документы для предоставления государственной</w:t>
      </w:r>
    </w:p>
    <w:p w:rsidR="005F68F4" w:rsidRDefault="005F68F4">
      <w:pPr>
        <w:pStyle w:val="ConsPlusNonformat"/>
        <w:jc w:val="both"/>
      </w:pPr>
      <w:r>
        <w:t>услуги по лицензированию производства маркшейдерских работ: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12"/>
        <w:gridCol w:w="397"/>
        <w:gridCol w:w="737"/>
        <w:gridCol w:w="1474"/>
        <w:gridCol w:w="2107"/>
      </w:tblGrid>
      <w:tr w:rsidR="005F68F4">
        <w:tc>
          <w:tcPr>
            <w:tcW w:w="454" w:type="dxa"/>
          </w:tcPr>
          <w:p w:rsidR="005F68F4" w:rsidRDefault="005F68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gridSpan w:val="3"/>
          </w:tcPr>
          <w:p w:rsidR="005F68F4" w:rsidRDefault="005F68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5F68F4" w:rsidRDefault="005F68F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107" w:type="dxa"/>
          </w:tcPr>
          <w:p w:rsidR="005F68F4" w:rsidRDefault="005F68F4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5F68F4">
        <w:tc>
          <w:tcPr>
            <w:tcW w:w="454" w:type="dxa"/>
            <w:vAlign w:val="center"/>
          </w:tcPr>
          <w:p w:rsidR="005F68F4" w:rsidRDefault="005F68F4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046" w:type="dxa"/>
            <w:gridSpan w:val="3"/>
          </w:tcPr>
          <w:p w:rsidR="005F68F4" w:rsidRDefault="005F68F4">
            <w:pPr>
              <w:pStyle w:val="ConsPlusNormal"/>
            </w:pPr>
          </w:p>
        </w:tc>
        <w:tc>
          <w:tcPr>
            <w:tcW w:w="1474" w:type="dxa"/>
          </w:tcPr>
          <w:p w:rsidR="005F68F4" w:rsidRDefault="005F68F4">
            <w:pPr>
              <w:pStyle w:val="ConsPlusNormal"/>
            </w:pPr>
          </w:p>
        </w:tc>
        <w:tc>
          <w:tcPr>
            <w:tcW w:w="2107" w:type="dxa"/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454" w:type="dxa"/>
            <w:vAlign w:val="center"/>
          </w:tcPr>
          <w:p w:rsidR="005F68F4" w:rsidRDefault="005F68F4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046" w:type="dxa"/>
            <w:gridSpan w:val="3"/>
          </w:tcPr>
          <w:p w:rsidR="005F68F4" w:rsidRDefault="005F68F4">
            <w:pPr>
              <w:pStyle w:val="ConsPlusNormal"/>
            </w:pPr>
          </w:p>
        </w:tc>
        <w:tc>
          <w:tcPr>
            <w:tcW w:w="1474" w:type="dxa"/>
          </w:tcPr>
          <w:p w:rsidR="005F68F4" w:rsidRDefault="005F68F4">
            <w:pPr>
              <w:pStyle w:val="ConsPlusNormal"/>
            </w:pPr>
          </w:p>
        </w:tc>
        <w:tc>
          <w:tcPr>
            <w:tcW w:w="2107" w:type="dxa"/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454" w:type="dxa"/>
          </w:tcPr>
          <w:p w:rsidR="005F68F4" w:rsidRDefault="005F68F4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046" w:type="dxa"/>
            <w:gridSpan w:val="3"/>
          </w:tcPr>
          <w:p w:rsidR="005F68F4" w:rsidRDefault="005F68F4">
            <w:pPr>
              <w:pStyle w:val="ConsPlusNormal"/>
            </w:pPr>
          </w:p>
        </w:tc>
        <w:tc>
          <w:tcPr>
            <w:tcW w:w="1474" w:type="dxa"/>
          </w:tcPr>
          <w:p w:rsidR="005F68F4" w:rsidRDefault="005F68F4">
            <w:pPr>
              <w:pStyle w:val="ConsPlusNormal"/>
            </w:pPr>
          </w:p>
        </w:tc>
        <w:tc>
          <w:tcPr>
            <w:tcW w:w="2107" w:type="dxa"/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454" w:type="dxa"/>
          </w:tcPr>
          <w:p w:rsidR="005F68F4" w:rsidRDefault="005F68F4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046" w:type="dxa"/>
            <w:gridSpan w:val="3"/>
          </w:tcPr>
          <w:p w:rsidR="005F68F4" w:rsidRDefault="005F68F4">
            <w:pPr>
              <w:pStyle w:val="ConsPlusNormal"/>
            </w:pPr>
          </w:p>
        </w:tc>
        <w:tc>
          <w:tcPr>
            <w:tcW w:w="1474" w:type="dxa"/>
          </w:tcPr>
          <w:p w:rsidR="005F68F4" w:rsidRDefault="005F68F4">
            <w:pPr>
              <w:pStyle w:val="ConsPlusNormal"/>
            </w:pPr>
          </w:p>
        </w:tc>
        <w:tc>
          <w:tcPr>
            <w:tcW w:w="2107" w:type="dxa"/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454" w:type="dxa"/>
            <w:vAlign w:val="center"/>
          </w:tcPr>
          <w:p w:rsidR="005F68F4" w:rsidRDefault="005F68F4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5046" w:type="dxa"/>
            <w:gridSpan w:val="3"/>
          </w:tcPr>
          <w:p w:rsidR="005F68F4" w:rsidRDefault="005F68F4">
            <w:pPr>
              <w:pStyle w:val="ConsPlusNormal"/>
            </w:pPr>
          </w:p>
        </w:tc>
        <w:tc>
          <w:tcPr>
            <w:tcW w:w="1474" w:type="dxa"/>
          </w:tcPr>
          <w:p w:rsidR="005F68F4" w:rsidRDefault="005F68F4">
            <w:pPr>
              <w:pStyle w:val="ConsPlusNormal"/>
            </w:pPr>
          </w:p>
        </w:tc>
        <w:tc>
          <w:tcPr>
            <w:tcW w:w="2107" w:type="dxa"/>
          </w:tcPr>
          <w:p w:rsidR="005F68F4" w:rsidRDefault="005F68F4">
            <w:pPr>
              <w:pStyle w:val="ConsPlusNormal"/>
            </w:pPr>
          </w:p>
        </w:tc>
      </w:tr>
      <w:tr w:rsidR="005F68F4">
        <w:tblPrEx>
          <w:tblBorders>
            <w:left w:val="nil"/>
            <w:right w:val="nil"/>
            <w:insideH w:val="nil"/>
          </w:tblBorders>
        </w:tblPrEx>
        <w:tc>
          <w:tcPr>
            <w:tcW w:w="9081" w:type="dxa"/>
            <w:gridSpan w:val="6"/>
            <w:tcBorders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blPrEx>
          <w:tblBorders>
            <w:left w:val="nil"/>
            <w:right w:val="nil"/>
            <w:insideH w:val="nil"/>
          </w:tblBorders>
        </w:tblPrEx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both"/>
            </w:pPr>
            <w:r>
              <w:t>ИТОГО документы согласно описи на ______ листах</w:t>
            </w:r>
          </w:p>
        </w:tc>
      </w:tr>
      <w:tr w:rsidR="005F68F4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5F68F4" w:rsidRDefault="005F68F4">
            <w:pPr>
              <w:pStyle w:val="ConsPlusNormal"/>
              <w:jc w:val="both"/>
            </w:pPr>
            <w:r>
              <w:t>Документы сдал: _______________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318" w:type="dxa"/>
            <w:gridSpan w:val="3"/>
            <w:tcBorders>
              <w:top w:val="nil"/>
              <w:bottom w:val="nil"/>
            </w:tcBorders>
          </w:tcPr>
          <w:p w:rsidR="005F68F4" w:rsidRDefault="005F68F4">
            <w:pPr>
              <w:pStyle w:val="ConsPlusNormal"/>
              <w:jc w:val="both"/>
            </w:pPr>
            <w:r>
              <w:t>Документы принял: ______________</w:t>
            </w:r>
          </w:p>
        </w:tc>
      </w:tr>
      <w:tr w:rsidR="005F68F4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4366" w:type="dxa"/>
            <w:gridSpan w:val="2"/>
            <w:tcBorders>
              <w:top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318" w:type="dxa"/>
            <w:gridSpan w:val="3"/>
            <w:tcBorders>
              <w:top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blPrEx>
          <w:tblBorders>
            <w:left w:val="nil"/>
            <w:right w:val="nil"/>
            <w:insideV w:val="nil"/>
          </w:tblBorders>
        </w:tblPrEx>
        <w:tc>
          <w:tcPr>
            <w:tcW w:w="4366" w:type="dxa"/>
            <w:gridSpan w:val="2"/>
            <w:tcBorders>
              <w:bottom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(Ф.И.О., должность (при наличии), 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318" w:type="dxa"/>
            <w:gridSpan w:val="3"/>
            <w:tcBorders>
              <w:bottom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(Ф.И.О., должность, подпись)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  <w:outlineLvl w:val="1"/>
      </w:pPr>
      <w:r>
        <w:t>Приложение N 2</w:t>
      </w:r>
    </w:p>
    <w:p w:rsidR="005F68F4" w:rsidRDefault="005F68F4">
      <w:pPr>
        <w:pStyle w:val="ConsPlusNormal"/>
        <w:jc w:val="right"/>
      </w:pPr>
      <w:r>
        <w:t>к Административному регламенту</w:t>
      </w:r>
    </w:p>
    <w:p w:rsidR="005F68F4" w:rsidRDefault="005F68F4">
      <w:pPr>
        <w:pStyle w:val="ConsPlusNormal"/>
        <w:jc w:val="right"/>
      </w:pPr>
      <w:r>
        <w:t>Федеральной службы по экологическому,</w:t>
      </w:r>
    </w:p>
    <w:p w:rsidR="005F68F4" w:rsidRDefault="005F68F4">
      <w:pPr>
        <w:pStyle w:val="ConsPlusNormal"/>
        <w:jc w:val="right"/>
      </w:pPr>
      <w:r>
        <w:t>технологическому и атомному надзору</w:t>
      </w:r>
    </w:p>
    <w:p w:rsidR="005F68F4" w:rsidRDefault="005F68F4">
      <w:pPr>
        <w:pStyle w:val="ConsPlusNormal"/>
        <w:jc w:val="right"/>
      </w:pPr>
      <w:r>
        <w:t>по представлению государственной</w:t>
      </w:r>
    </w:p>
    <w:p w:rsidR="005F68F4" w:rsidRDefault="005F68F4">
      <w:pPr>
        <w:pStyle w:val="ConsPlusNormal"/>
        <w:jc w:val="right"/>
      </w:pPr>
      <w:r>
        <w:t>услуги по лицензированию производства</w:t>
      </w:r>
    </w:p>
    <w:p w:rsidR="005F68F4" w:rsidRDefault="005F68F4">
      <w:pPr>
        <w:pStyle w:val="ConsPlusNormal"/>
        <w:jc w:val="right"/>
      </w:pPr>
      <w:r>
        <w:t>маркшейдерских работ, утвержденному</w:t>
      </w:r>
    </w:p>
    <w:p w:rsidR="005F68F4" w:rsidRDefault="005F68F4">
      <w:pPr>
        <w:pStyle w:val="ConsPlusNormal"/>
        <w:jc w:val="right"/>
      </w:pPr>
      <w:r>
        <w:lastRenderedPageBreak/>
        <w:t xml:space="preserve">приказом </w:t>
      </w:r>
      <w:proofErr w:type="spellStart"/>
      <w:r>
        <w:t>Ростехнадзора</w:t>
      </w:r>
      <w:proofErr w:type="spellEnd"/>
    </w:p>
    <w:p w:rsidR="005F68F4" w:rsidRDefault="005F68F4">
      <w:pPr>
        <w:pStyle w:val="ConsPlusNormal"/>
        <w:jc w:val="right"/>
      </w:pPr>
      <w:r>
        <w:t>от 25 ноября 2020 г. N 456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</w:pPr>
      <w:r>
        <w:t>Форма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68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nformat"/>
        <w:jc w:val="both"/>
      </w:pPr>
      <w:bookmarkStart w:id="30" w:name="P803"/>
      <w:bookmarkEnd w:id="30"/>
      <w:r>
        <w:t>Заявление о переоформлении лицензии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Заявитель:</w:t>
      </w:r>
    </w:p>
    <w:p w:rsidR="005F68F4" w:rsidRDefault="005F68F4">
      <w:pPr>
        <w:pStyle w:val="ConsPlusNonformat"/>
        <w:jc w:val="both"/>
      </w:pPr>
      <w:r>
        <w:t>Юридическое лицо</w:t>
      </w:r>
    </w:p>
    <w:p w:rsidR="005F68F4" w:rsidRDefault="005F68F4">
      <w:pPr>
        <w:pStyle w:val="ConsPlusNonformat"/>
        <w:jc w:val="both"/>
      </w:pPr>
      <w:r>
        <w:t>Полное наименование _______________________________________________________</w:t>
      </w:r>
    </w:p>
    <w:p w:rsidR="005F68F4" w:rsidRDefault="005F68F4">
      <w:pPr>
        <w:pStyle w:val="ConsPlusNonformat"/>
        <w:jc w:val="both"/>
      </w:pPr>
      <w:r>
        <w:t>Сокращенное наименование (при наличии) ____________________________________</w:t>
      </w:r>
    </w:p>
    <w:p w:rsidR="005F68F4" w:rsidRDefault="005F68F4">
      <w:pPr>
        <w:pStyle w:val="ConsPlusNonformat"/>
        <w:jc w:val="both"/>
      </w:pPr>
      <w:r>
        <w:t>Фирменное наименование ____________________________________________________</w:t>
      </w:r>
    </w:p>
    <w:p w:rsidR="005F68F4" w:rsidRDefault="005F68F4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F68F4" w:rsidRDefault="005F68F4">
      <w:pPr>
        <w:pStyle w:val="ConsPlusNonformat"/>
        <w:jc w:val="both"/>
      </w:pPr>
      <w:r>
        <w:t>Адрес в пределах местонахождения юридического лица ________________________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 _____________________________________________________________________,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Индивидуальный предприниматель</w:t>
      </w:r>
    </w:p>
    <w:p w:rsidR="005F68F4" w:rsidRDefault="005F68F4">
      <w:pPr>
        <w:pStyle w:val="ConsPlusNonformat"/>
        <w:jc w:val="both"/>
      </w:pPr>
      <w:r>
        <w:t>Ф.И.О., дата рождения _____________________________________________________</w:t>
      </w:r>
    </w:p>
    <w:p w:rsidR="005F68F4" w:rsidRDefault="005F68F4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5F68F4" w:rsidRDefault="005F68F4">
      <w:pPr>
        <w:pStyle w:val="ConsPlusNonformat"/>
        <w:jc w:val="both"/>
      </w:pPr>
      <w:r>
        <w:t>Адрес регистрации по месту жительства (месту пребывания) 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ОГРНИП 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Прошу переоформить лицензию от "___" ___________ г. N ____________________,</w:t>
      </w:r>
    </w:p>
    <w:p w:rsidR="005F68F4" w:rsidRDefault="005F68F4">
      <w:pPr>
        <w:pStyle w:val="ConsPlusNonformat"/>
        <w:jc w:val="both"/>
      </w:pPr>
      <w:r>
        <w:t>предоставленную ___________________________________________________________</w:t>
      </w:r>
    </w:p>
    <w:p w:rsidR="005F68F4" w:rsidRDefault="005F68F4">
      <w:pPr>
        <w:pStyle w:val="ConsPlusNonformat"/>
        <w:jc w:val="both"/>
      </w:pPr>
      <w:r>
        <w:t xml:space="preserve">                        (орган, выдавший лицензию)</w:t>
      </w:r>
    </w:p>
    <w:p w:rsidR="005F68F4" w:rsidRDefault="005F68F4">
      <w:pPr>
        <w:pStyle w:val="ConsPlusNonformat"/>
        <w:jc w:val="both"/>
      </w:pPr>
      <w:r>
        <w:t>на осуществление следующего вида деятельности: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                 Производство маркшейдерских работ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Основания переоформления: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1" style="width:12.75pt;height:17.25pt" coordsize="" o:spt="100" adj="0,,0" path="" filled="f" stroked="f">
            <v:stroke joinstyle="miter"/>
            <v:imagedata r:id="rId63" o:title="base_1_382175_32784"/>
            <v:formulas/>
            <v:path o:connecttype="segments"/>
          </v:shape>
        </w:pict>
      </w:r>
      <w:r>
        <w:t xml:space="preserve"> изменение наименования юридического лица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2" style="width:12.75pt;height:17.25pt" coordsize="" o:spt="100" adj="0,,0" path="" filled="f" stroked="f">
            <v:stroke joinstyle="miter"/>
            <v:imagedata r:id="rId63" o:title="base_1_382175_32785"/>
            <v:formulas/>
            <v:path o:connecttype="segments"/>
          </v:shape>
        </w:pict>
      </w:r>
      <w:r>
        <w:t xml:space="preserve"> изменение адреса в пределах места нахождения юридического лица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3" style="width:12.75pt;height:17.25pt" coordsize="" o:spt="100" adj="0,,0" path="" filled="f" stroked="f">
            <v:stroke joinstyle="miter"/>
            <v:imagedata r:id="rId63" o:title="base_1_382175_32786"/>
            <v:formulas/>
            <v:path o:connecttype="segments"/>
          </v:shape>
        </w:pict>
      </w:r>
      <w:r>
        <w:t xml:space="preserve"> реорганизация юридического лица в форме преобразования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4" style="width:12.75pt;height:17.25pt" coordsize="" o:spt="100" adj="0,,0" path="" filled="f" stroked="f">
            <v:stroke joinstyle="miter"/>
            <v:imagedata r:id="rId63" o:title="base_1_382175_32787"/>
            <v:formulas/>
            <v:path o:connecttype="segments"/>
          </v:shape>
        </w:pict>
      </w:r>
      <w:r>
        <w:t xml:space="preserve"> реорганизация юридического лица в форме слияния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5" style="width:12.75pt;height:17.25pt" coordsize="" o:spt="100" adj="0,,0" path="" filled="f" stroked="f">
            <v:stroke joinstyle="miter"/>
            <v:imagedata r:id="rId63" o:title="base_1_382175_32788"/>
            <v:formulas/>
            <v:path o:connecttype="segments"/>
          </v:shape>
        </w:pict>
      </w:r>
      <w:r>
        <w:t xml:space="preserve"> </w:t>
      </w:r>
      <w:proofErr w:type="gramStart"/>
      <w:r>
        <w:t>изменение  имени</w:t>
      </w:r>
      <w:proofErr w:type="gramEnd"/>
      <w:r>
        <w:t>,  фамилии  и  (в  случае,  если  имеется)  отчества</w:t>
      </w:r>
    </w:p>
    <w:p w:rsidR="005F68F4" w:rsidRDefault="005F68F4">
      <w:pPr>
        <w:pStyle w:val="ConsPlusNonformat"/>
        <w:jc w:val="both"/>
      </w:pPr>
      <w:r>
        <w:t>индивидуального предпринимателя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6" style="width:12.75pt;height:17.25pt" coordsize="" o:spt="100" adj="0,,0" path="" filled="f" stroked="f">
            <v:stroke joinstyle="miter"/>
            <v:imagedata r:id="rId63" o:title="base_1_382175_32789"/>
            <v:formulas/>
            <v:path o:connecttype="segments"/>
          </v:shape>
        </w:pict>
      </w:r>
      <w:r>
        <w:t xml:space="preserve"> изменение    реквизитов    </w:t>
      </w:r>
      <w:proofErr w:type="gramStart"/>
      <w:r>
        <w:t xml:space="preserve">документа,   </w:t>
      </w:r>
      <w:proofErr w:type="gramEnd"/>
      <w:r>
        <w:t xml:space="preserve">  удостоверяющего   личность</w:t>
      </w:r>
    </w:p>
    <w:p w:rsidR="005F68F4" w:rsidRDefault="005F68F4">
      <w:pPr>
        <w:pStyle w:val="ConsPlusNonformat"/>
        <w:jc w:val="both"/>
      </w:pPr>
      <w:r>
        <w:t>индивидуального предпринимателя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7" style="width:12.75pt;height:17.25pt" coordsize="" o:spt="100" adj="0,,0" path="" filled="f" stroked="f">
            <v:stroke joinstyle="miter"/>
            <v:imagedata r:id="rId63" o:title="base_1_382175_32790"/>
            <v:formulas/>
            <v:path o:connecttype="segments"/>
          </v:shape>
        </w:pict>
      </w:r>
      <w:r>
        <w:t xml:space="preserve"> </w:t>
      </w:r>
      <w:proofErr w:type="gramStart"/>
      <w:r>
        <w:t>изменение  адреса</w:t>
      </w:r>
      <w:proofErr w:type="gramEnd"/>
      <w:r>
        <w:t xml:space="preserve"> регистрации по месту жительства (месту пребывания)</w:t>
      </w:r>
    </w:p>
    <w:p w:rsidR="005F68F4" w:rsidRDefault="005F68F4">
      <w:pPr>
        <w:pStyle w:val="ConsPlusNonformat"/>
        <w:jc w:val="both"/>
      </w:pPr>
      <w:r>
        <w:t>индивидуального предпринимателя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8" style="width:12.75pt;height:17.25pt" coordsize="" o:spt="100" adj="0,,0" path="" filled="f" stroked="f">
            <v:stroke joinstyle="miter"/>
            <v:imagedata r:id="rId63" o:title="base_1_382175_32791"/>
            <v:formulas/>
            <v:path o:connecttype="segments"/>
          </v:shape>
        </w:pict>
      </w:r>
      <w:r>
        <w:t xml:space="preserve"> дополнение   выполняемых   </w:t>
      </w:r>
      <w:proofErr w:type="gramStart"/>
      <w:r>
        <w:t>работ,  оказываемых</w:t>
      </w:r>
      <w:proofErr w:type="gramEnd"/>
      <w:r>
        <w:t xml:space="preserve">  услуг,  составляющих</w:t>
      </w:r>
    </w:p>
    <w:p w:rsidR="005F68F4" w:rsidRDefault="005F68F4">
      <w:pPr>
        <w:pStyle w:val="ConsPlusNonformat"/>
        <w:jc w:val="both"/>
      </w:pPr>
      <w:r>
        <w:t>лицензируемый вид деятельности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49" style="width:12.75pt;height:17.25pt" coordsize="" o:spt="100" adj="0,,0" path="" filled="f" stroked="f">
            <v:stroke joinstyle="miter"/>
            <v:imagedata r:id="rId63" o:title="base_1_382175_32792"/>
            <v:formulas/>
            <v:path o:connecttype="segments"/>
          </v:shape>
        </w:pict>
      </w:r>
      <w:r>
        <w:t xml:space="preserve"> исключение   выполняемых   </w:t>
      </w:r>
      <w:proofErr w:type="gramStart"/>
      <w:r>
        <w:t>работ,  оказываемых</w:t>
      </w:r>
      <w:proofErr w:type="gramEnd"/>
      <w:r>
        <w:t xml:space="preserve">  услуг,  составляющих</w:t>
      </w:r>
    </w:p>
    <w:p w:rsidR="005F68F4" w:rsidRDefault="005F68F4">
      <w:pPr>
        <w:pStyle w:val="ConsPlusNonformat"/>
        <w:jc w:val="both"/>
      </w:pPr>
      <w:r>
        <w:t>лицензируемый вид деятельности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0" style="width:12.75pt;height:17.25pt" coordsize="" o:spt="100" adj="0,,0" path="" filled="f" stroked="f">
            <v:stroke joinstyle="miter"/>
            <v:imagedata r:id="rId63" o:title="base_1_382175_32793"/>
            <v:formulas/>
            <v:path o:connecttype="segments"/>
          </v:shape>
        </w:pict>
      </w:r>
      <w:r>
        <w:t xml:space="preserve"> </w:t>
      </w:r>
      <w:proofErr w:type="gramStart"/>
      <w:r>
        <w:t>изменения  в</w:t>
      </w:r>
      <w:proofErr w:type="gramEnd"/>
      <w:r>
        <w:t xml:space="preserve">  соответствии  с  нормативным правовым актом Российской</w:t>
      </w:r>
    </w:p>
    <w:p w:rsidR="005F68F4" w:rsidRDefault="005F68F4">
      <w:pPr>
        <w:pStyle w:val="ConsPlusNonformat"/>
        <w:jc w:val="both"/>
      </w:pPr>
      <w:r>
        <w:t>Федерации наименования лицензируемого вида деятельности, если необходимость</w:t>
      </w:r>
    </w:p>
    <w:p w:rsidR="005F68F4" w:rsidRDefault="005F68F4">
      <w:pPr>
        <w:pStyle w:val="ConsPlusNonformat"/>
        <w:jc w:val="both"/>
      </w:pPr>
      <w:r>
        <w:t>переоформления лицензии определена этим нормативным правовым актом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1" style="width:12.75pt;height:17.25pt" coordsize="" o:spt="100" adj="0,,0" path="" filled="f" stroked="f">
            <v:stroke joinstyle="miter"/>
            <v:imagedata r:id="rId63" o:title="base_1_382175_32794"/>
            <v:formulas/>
            <v:path o:connecttype="segments"/>
          </v:shape>
        </w:pict>
      </w:r>
      <w:r>
        <w:t xml:space="preserve"> </w:t>
      </w:r>
      <w:proofErr w:type="gramStart"/>
      <w:r>
        <w:t>изменения  в</w:t>
      </w:r>
      <w:proofErr w:type="gramEnd"/>
      <w:r>
        <w:t xml:space="preserve">  соответствии  с  нормативным правовым актом Российской</w:t>
      </w:r>
    </w:p>
    <w:p w:rsidR="005F68F4" w:rsidRDefault="005F68F4">
      <w:pPr>
        <w:pStyle w:val="ConsPlusNonformat"/>
        <w:jc w:val="both"/>
      </w:pPr>
      <w:r>
        <w:t>Федерации перечней работ, услуг, которые выполняются, оказываются в составе</w:t>
      </w:r>
    </w:p>
    <w:p w:rsidR="005F68F4" w:rsidRDefault="005F68F4">
      <w:pPr>
        <w:pStyle w:val="ConsPlusNonformat"/>
        <w:jc w:val="both"/>
      </w:pPr>
      <w:proofErr w:type="gramStart"/>
      <w:r>
        <w:t>конкретных  видов</w:t>
      </w:r>
      <w:proofErr w:type="gramEnd"/>
      <w:r>
        <w:t xml:space="preserve">  деятельности, если необходимость переоформления лицензии</w:t>
      </w:r>
    </w:p>
    <w:p w:rsidR="005F68F4" w:rsidRDefault="005F68F4">
      <w:pPr>
        <w:pStyle w:val="ConsPlusNonformat"/>
        <w:jc w:val="both"/>
      </w:pPr>
      <w:r>
        <w:t>определена этим нормативным правовым актом</w:t>
      </w:r>
    </w:p>
    <w:p w:rsidR="005F68F4" w:rsidRDefault="005F68F4">
      <w:pPr>
        <w:pStyle w:val="ConsPlusNonformat"/>
        <w:jc w:val="both"/>
      </w:pPr>
      <w:r>
        <w:lastRenderedPageBreak/>
        <w:t xml:space="preserve">    </w:t>
      </w:r>
      <w:r w:rsidR="00377F34">
        <w:rPr>
          <w:position w:val="-7"/>
        </w:rPr>
        <w:pict>
          <v:shape id="_x0000_i1052" style="width:12.75pt;height:17.25pt" coordsize="" o:spt="100" adj="0,,0" path="" filled="f" stroked="f">
            <v:stroke joinstyle="miter"/>
            <v:imagedata r:id="rId63" o:title="base_1_382175_32795"/>
            <v:formulas/>
            <v:path o:connecttype="segments"/>
          </v:shape>
        </w:pict>
      </w:r>
      <w:r>
        <w:t xml:space="preserve"> замещение активов должника путем создания на базе имущества должника</w:t>
      </w:r>
    </w:p>
    <w:p w:rsidR="005F68F4" w:rsidRDefault="005F68F4">
      <w:pPr>
        <w:pStyle w:val="ConsPlusNonformat"/>
        <w:jc w:val="both"/>
      </w:pPr>
      <w:proofErr w:type="gramStart"/>
      <w:r>
        <w:t>одного  открытого</w:t>
      </w:r>
      <w:proofErr w:type="gramEnd"/>
      <w:r>
        <w:t xml:space="preserve"> акционерного общества или нескольких открытых акционерных</w:t>
      </w:r>
    </w:p>
    <w:p w:rsidR="005F68F4" w:rsidRDefault="005F68F4">
      <w:pPr>
        <w:pStyle w:val="ConsPlusNonformat"/>
        <w:jc w:val="both"/>
      </w:pPr>
      <w:r>
        <w:t xml:space="preserve">обществ  (согласно </w:t>
      </w:r>
      <w:hyperlink r:id="rId64" w:history="1">
        <w:r>
          <w:rPr>
            <w:color w:val="0000FF"/>
          </w:rPr>
          <w:t>статье 115</w:t>
        </w:r>
      </w:hyperlink>
      <w:r>
        <w:t xml:space="preserve"> Федерального закона от 26.10.2002 N 127-ФЗ "О</w:t>
      </w:r>
    </w:p>
    <w:p w:rsidR="005F68F4" w:rsidRDefault="005F68F4">
      <w:pPr>
        <w:pStyle w:val="ConsPlusNonformat"/>
        <w:jc w:val="both"/>
      </w:pPr>
      <w:r>
        <w:t>несостоятельности</w:t>
      </w:r>
      <w:proofErr w:type="gramStart"/>
      <w:r>
        <w:t xml:space="preserve">   (</w:t>
      </w:r>
      <w:proofErr w:type="gramEnd"/>
      <w:r>
        <w:t>банкротстве)"  (Собрание  законодательства  Российской</w:t>
      </w:r>
    </w:p>
    <w:p w:rsidR="005F68F4" w:rsidRDefault="005F68F4">
      <w:pPr>
        <w:pStyle w:val="ConsPlusNonformat"/>
        <w:jc w:val="both"/>
      </w:pPr>
      <w:r>
        <w:t>Федерации, 2002, N 43, ст. 4190; 2009, N 1, ст. 4).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Виды работ (услуг), выполняемые (оказываемые) в составе лицензируемого вида</w:t>
      </w:r>
    </w:p>
    <w:p w:rsidR="005F68F4" w:rsidRDefault="005F68F4">
      <w:pPr>
        <w:pStyle w:val="ConsPlusNonformat"/>
        <w:jc w:val="both"/>
      </w:pPr>
      <w:r>
        <w:t>деятельности: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3" style="width:12.75pt;height:17.25pt" coordsize="" o:spt="100" adj="0,,0" path="" filled="f" stroked="f">
            <v:stroke joinstyle="miter"/>
            <v:imagedata r:id="rId63" o:title="base_1_382175_32796"/>
            <v:formulas/>
            <v:path o:connecttype="segments"/>
          </v:shape>
        </w:pict>
      </w:r>
      <w:r>
        <w:t xml:space="preserve"> создание маркшейдерских опорных и съемочных сетей;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4" style="width:12.75pt;height:17.25pt" coordsize="" o:spt="100" adj="0,,0" path="" filled="f" stroked="f">
            <v:stroke joinstyle="miter"/>
            <v:imagedata r:id="rId63" o:title="base_1_382175_32797"/>
            <v:formulas/>
            <v:path o:connecttype="segments"/>
          </v:shape>
        </w:pict>
      </w:r>
      <w:r>
        <w:t xml:space="preserve"> </w:t>
      </w:r>
      <w:proofErr w:type="gramStart"/>
      <w:r>
        <w:t>создание  маркшейдерских</w:t>
      </w:r>
      <w:proofErr w:type="gramEnd"/>
      <w:r>
        <w:t xml:space="preserve">  сетей  для наблюдения за сдвижением земной</w:t>
      </w:r>
    </w:p>
    <w:p w:rsidR="005F68F4" w:rsidRDefault="005F68F4">
      <w:pPr>
        <w:pStyle w:val="ConsPlusNonformat"/>
        <w:jc w:val="both"/>
      </w:pPr>
      <w:proofErr w:type="gramStart"/>
      <w:r>
        <w:t>поверхности,  деформациями</w:t>
      </w:r>
      <w:proofErr w:type="gramEnd"/>
      <w:r>
        <w:t xml:space="preserve">  горных выработок, зданий, сооружений и объектов</w:t>
      </w:r>
    </w:p>
    <w:p w:rsidR="005F68F4" w:rsidRDefault="005F68F4">
      <w:pPr>
        <w:pStyle w:val="ConsPlusNonformat"/>
        <w:jc w:val="both"/>
      </w:pPr>
      <w:r>
        <w:t>при осуществлении работ, связанных с пользованием недрами;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5" style="width:12.75pt;height:17.25pt" coordsize="" o:spt="100" adj="0,,0" path="" filled="f" stroked="f">
            <v:stroke joinstyle="miter"/>
            <v:imagedata r:id="rId63" o:title="base_1_382175_32798"/>
            <v:formulas/>
            <v:path o:connecttype="segments"/>
          </v:shape>
        </w:pict>
      </w:r>
      <w:r>
        <w:t xml:space="preserve"> пространственно-геометрические   измерения   горных   разработок   и</w:t>
      </w:r>
    </w:p>
    <w:p w:rsidR="005F68F4" w:rsidRDefault="005F68F4">
      <w:pPr>
        <w:pStyle w:val="ConsPlusNonformat"/>
        <w:jc w:val="both"/>
      </w:pPr>
      <w:proofErr w:type="gramStart"/>
      <w:r>
        <w:t xml:space="preserve">объектов,   </w:t>
      </w:r>
      <w:proofErr w:type="gramEnd"/>
      <w:r>
        <w:t>связанных   с   пользованием   недрами,  зданий  и  сооружений,</w:t>
      </w:r>
    </w:p>
    <w:p w:rsidR="005F68F4" w:rsidRDefault="005F68F4">
      <w:pPr>
        <w:pStyle w:val="ConsPlusNonformat"/>
        <w:jc w:val="both"/>
      </w:pPr>
      <w:r>
        <w:t xml:space="preserve">определение   их   </w:t>
      </w:r>
      <w:proofErr w:type="gramStart"/>
      <w:r>
        <w:t xml:space="preserve">параметров,   </w:t>
      </w:r>
      <w:proofErr w:type="gramEnd"/>
      <w:r>
        <w:t>местоположения  и  соответствия  проектной</w:t>
      </w:r>
    </w:p>
    <w:p w:rsidR="005F68F4" w:rsidRDefault="005F68F4">
      <w:pPr>
        <w:pStyle w:val="ConsPlusNonformat"/>
        <w:jc w:val="both"/>
      </w:pPr>
      <w:r>
        <w:t>документации, а также наблюдения за состоянием горных отводов;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6" style="width:12.75pt;height:17.25pt" coordsize="" o:spt="100" adj="0,,0" path="" filled="f" stroked="f">
            <v:stroke joinstyle="miter"/>
            <v:imagedata r:id="rId63" o:title="base_1_382175_32799"/>
            <v:formulas/>
            <v:path o:connecttype="segments"/>
          </v:shape>
        </w:pict>
      </w:r>
      <w:r>
        <w:t xml:space="preserve"> учет и обоснование объемов горных разработок;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7" style="width:12.75pt;height:17.25pt" coordsize="" o:spt="100" adj="0,,0" path="" filled="f" stroked="f">
            <v:stroke joinstyle="miter"/>
            <v:imagedata r:id="rId63" o:title="base_1_382175_32800"/>
            <v:formulas/>
            <v:path o:connecttype="segments"/>
          </v:shape>
        </w:pict>
      </w:r>
      <w:r>
        <w:t xml:space="preserve"> </w:t>
      </w:r>
      <w:proofErr w:type="gramStart"/>
      <w:r>
        <w:t>обоснование  границ</w:t>
      </w:r>
      <w:proofErr w:type="gramEnd"/>
      <w:r>
        <w:t xml:space="preserve">  горных  отводов, определение опасных зон горных</w:t>
      </w:r>
    </w:p>
    <w:p w:rsidR="005F68F4" w:rsidRDefault="005F68F4">
      <w:pPr>
        <w:pStyle w:val="ConsPlusNonformat"/>
        <w:jc w:val="both"/>
      </w:pPr>
      <w:proofErr w:type="gramStart"/>
      <w:r>
        <w:t>разработок,  мер</w:t>
      </w:r>
      <w:proofErr w:type="gramEnd"/>
      <w:r>
        <w:t xml:space="preserve"> по охране горных разработок, зданий, сооружений и объектов</w:t>
      </w:r>
    </w:p>
    <w:p w:rsidR="005F68F4" w:rsidRDefault="005F68F4">
      <w:pPr>
        <w:pStyle w:val="ConsPlusNonformat"/>
        <w:jc w:val="both"/>
      </w:pPr>
      <w:r>
        <w:t>от воздействия работ, связанных с пользованием недрами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8" style="width:12.75pt;height:17.25pt" coordsize="" o:spt="100" adj="0,,0" path="" filled="f" stroked="f">
            <v:stroke joinstyle="miter"/>
            <v:imagedata r:id="rId63" o:title="base_1_382175_32801"/>
            <v:formulas/>
            <v:path o:connecttype="segments"/>
          </v:shape>
        </w:pict>
      </w:r>
      <w:r>
        <w:t xml:space="preserve"> ведение горной графической документации;</w:t>
      </w:r>
    </w:p>
    <w:p w:rsidR="005F68F4" w:rsidRDefault="005F68F4">
      <w:pPr>
        <w:pStyle w:val="ConsPlusNonformat"/>
        <w:jc w:val="both"/>
      </w:pPr>
      <w:r>
        <w:t xml:space="preserve">    </w:t>
      </w:r>
      <w:r w:rsidR="00377F34">
        <w:rPr>
          <w:position w:val="-7"/>
        </w:rPr>
        <w:pict>
          <v:shape id="_x0000_i1059" style="width:12.75pt;height:17.25pt" coordsize="" o:spt="100" adj="0,,0" path="" filled="f" stroked="f">
            <v:stroke joinstyle="miter"/>
            <v:imagedata r:id="rId63" o:title="base_1_382175_32802"/>
            <v:formulas/>
            <v:path o:connecttype="segments"/>
          </v:shape>
        </w:pict>
      </w:r>
      <w:r>
        <w:t xml:space="preserve"> проектирование маркшейдерских работ.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Лицензиат является/не является </w:t>
      </w:r>
      <w:proofErr w:type="spellStart"/>
      <w:r>
        <w:t>недропользователем</w:t>
      </w:r>
      <w:proofErr w:type="spellEnd"/>
      <w:r>
        <w:t xml:space="preserve"> (нужное подчеркнуть)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Адреса мест осуществления лицензируемого вида деятельности:</w:t>
      </w:r>
    </w:p>
    <w:p w:rsidR="005F68F4" w:rsidRDefault="005F68F4">
      <w:pPr>
        <w:pStyle w:val="ConsPlusNonformat"/>
        <w:jc w:val="both"/>
      </w:pPr>
      <w:r>
        <w:t>1) _______________________________________________________________________,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2) _______________________________________________________________________,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3) _______________________________________________________________________,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... ______________________________________________________________________.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Сведения,  подтверждающие</w:t>
      </w:r>
      <w:proofErr w:type="gramEnd"/>
      <w:r>
        <w:t xml:space="preserve"> соответствие лицензиата лицензионным требованиям,</w:t>
      </w:r>
    </w:p>
    <w:p w:rsidR="005F68F4" w:rsidRDefault="005F68F4">
      <w:pPr>
        <w:pStyle w:val="ConsPlusNonformat"/>
        <w:jc w:val="both"/>
      </w:pPr>
      <w:r>
        <w:t>составляющим лицензионный вид деятельности ________________________________</w:t>
      </w:r>
    </w:p>
    <w:p w:rsidR="005F68F4" w:rsidRDefault="005F68F4">
      <w:pPr>
        <w:pStyle w:val="ConsPlusNonformat"/>
        <w:jc w:val="both"/>
      </w:pPr>
      <w:r>
        <w:t>___________________________________________________________________________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Данные:</w:t>
      </w:r>
    </w:p>
    <w:p w:rsidR="005F68F4" w:rsidRDefault="005F68F4">
      <w:pPr>
        <w:pStyle w:val="ConsPlusNonformat"/>
        <w:jc w:val="both"/>
      </w:pPr>
      <w:r>
        <w:t>Почтовый адрес (при наличии) ______________________________________________</w:t>
      </w:r>
    </w:p>
    <w:p w:rsidR="005F68F4" w:rsidRDefault="005F68F4">
      <w:pPr>
        <w:pStyle w:val="ConsPlusNonformat"/>
        <w:jc w:val="both"/>
      </w:pPr>
      <w:r>
        <w:t>Телефон _________________________ факс (при наличии) ______________________</w:t>
      </w:r>
    </w:p>
    <w:p w:rsidR="005F68F4" w:rsidRDefault="005F68F4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документа, подтверждающего предоставление государственной</w:t>
      </w:r>
    </w:p>
    <w:p w:rsidR="005F68F4" w:rsidRDefault="005F68F4">
      <w:pPr>
        <w:pStyle w:val="ConsPlusNonformat"/>
        <w:jc w:val="both"/>
      </w:pPr>
      <w:r>
        <w:t>услуги: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510"/>
        <w:gridCol w:w="2187"/>
        <w:gridCol w:w="1215"/>
        <w:gridCol w:w="2381"/>
      </w:tblGrid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0" style="width:14.25pt;height:18.75pt" coordsize="" o:spt="100" adj="0,,0" path="" filled="f" stroked="f">
                  <v:stroke joinstyle="miter"/>
                  <v:imagedata r:id="rId63" o:title="base_1_382175_32803"/>
                  <v:formulas/>
                  <v:path o:connecttype="segments"/>
                </v:shape>
              </w:pict>
            </w:r>
            <w:r w:rsidR="005F68F4">
              <w:t>Уведомление: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1" style="width:14.25pt;height:18.75pt" coordsize="" o:spt="100" adj="0,,0" path="" filled="f" stroked="f">
                  <v:stroke joinstyle="miter"/>
                  <v:imagedata r:id="rId63" o:title="base_1_382175_32804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Выписка из реестра лицензий: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2" style="width:14.25pt;height:18.75pt" coordsize="" o:spt="100" adj="0,,0" path="" filled="f" stroked="f">
                  <v:stroke joinstyle="miter"/>
                  <v:imagedata r:id="rId63" o:title="base_1_382175_32805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на бумажном носителе: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3" style="width:14.25pt;height:18.75pt" coordsize="" o:spt="100" adj="0,,0" path="" filled="f" stroked="f">
                  <v:stroke joinstyle="miter"/>
                  <v:imagedata r:id="rId63" o:title="base_1_382175_32806"/>
                  <v:formulas/>
                  <v:path o:connecttype="segments"/>
                </v:shape>
              </w:pict>
            </w:r>
            <w:r w:rsidR="005F68F4">
              <w:t xml:space="preserve"> в форме электронного документа</w:t>
            </w: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4" style="width:14.25pt;height:18.75pt" coordsize="" o:spt="100" adj="0,,0" path="" filled="f" stroked="f">
                  <v:stroke joinstyle="miter"/>
                  <v:imagedata r:id="rId63" o:title="base_1_382175_32807"/>
                  <v:formulas/>
                  <v:path o:connecttype="segments"/>
                </v:shape>
              </w:pict>
            </w:r>
            <w:r w:rsidR="005F68F4">
              <w:t xml:space="preserve"> в лицензирующем органе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5" style="width:14.25pt;height:18.75pt" coordsize="" o:spt="100" adj="0,,0" path="" filled="f" stroked="f">
                  <v:stroke joinstyle="miter"/>
                  <v:imagedata r:id="rId63" o:title="base_1_382175_32808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в лицензирующем органе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6" style="width:14.25pt;height:18.75pt" coordsize="" o:spt="100" adj="0,,0" path="" filled="f" stroked="f">
                  <v:stroke joinstyle="miter"/>
                  <v:imagedata r:id="rId63" o:title="base_1_382175_32809"/>
                  <v:formulas/>
                  <v:path o:connecttype="segments"/>
                </v:shape>
              </w:pict>
            </w:r>
            <w:r w:rsidR="005F68F4">
              <w:t xml:space="preserve"> почтовым отправлением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7" style="width:14.25pt;height:18.75pt" coordsize="" o:spt="100" adj="0,,0" path="" filled="f" stroked="f">
                  <v:stroke joinstyle="miter"/>
                  <v:imagedata r:id="rId63" o:title="base_1_382175_32810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lastRenderedPageBreak/>
              <w:pict>
                <v:shape id="_x0000_i1068" style="width:14.25pt;height:18.75pt" coordsize="" o:spt="100" adj="0,,0" path="" filled="f" stroked="f">
                  <v:stroke joinstyle="miter"/>
                  <v:imagedata r:id="rId63" o:title="base_1_382175_32811"/>
                  <v:formulas/>
                  <v:path o:connecttype="segments"/>
                </v:shape>
              </w:pict>
            </w:r>
            <w:r w:rsidR="005F68F4">
              <w:t xml:space="preserve"> в форме электронного документа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представителя)</w:t>
            </w:r>
          </w:p>
        </w:tc>
      </w:tr>
      <w:tr w:rsidR="005F68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_____________</w:t>
            </w:r>
          </w:p>
          <w:p w:rsidR="005F68F4" w:rsidRDefault="005F68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_______________</w:t>
            </w:r>
          </w:p>
          <w:p w:rsidR="005F68F4" w:rsidRDefault="005F68F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"___" ____________ 20__ г.</w:t>
            </w:r>
          </w:p>
          <w:p w:rsidR="005F68F4" w:rsidRDefault="005F68F4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  <w:outlineLvl w:val="1"/>
      </w:pPr>
      <w:r>
        <w:t>Приложение N 3</w:t>
      </w:r>
    </w:p>
    <w:p w:rsidR="005F68F4" w:rsidRDefault="005F68F4">
      <w:pPr>
        <w:pStyle w:val="ConsPlusNormal"/>
        <w:jc w:val="right"/>
      </w:pPr>
      <w:r>
        <w:t>к Административному регламенту</w:t>
      </w:r>
    </w:p>
    <w:p w:rsidR="005F68F4" w:rsidRDefault="005F68F4">
      <w:pPr>
        <w:pStyle w:val="ConsPlusNormal"/>
        <w:jc w:val="right"/>
      </w:pPr>
      <w:r>
        <w:t>Федеральной службы по экологическому,</w:t>
      </w:r>
    </w:p>
    <w:p w:rsidR="005F68F4" w:rsidRDefault="005F68F4">
      <w:pPr>
        <w:pStyle w:val="ConsPlusNormal"/>
        <w:jc w:val="right"/>
      </w:pPr>
      <w:r>
        <w:t>технологическому и атомному надзору</w:t>
      </w:r>
    </w:p>
    <w:p w:rsidR="005F68F4" w:rsidRDefault="005F68F4">
      <w:pPr>
        <w:pStyle w:val="ConsPlusNormal"/>
        <w:jc w:val="right"/>
      </w:pPr>
      <w:r>
        <w:t>по представлению государственной услуги</w:t>
      </w:r>
    </w:p>
    <w:p w:rsidR="005F68F4" w:rsidRDefault="005F68F4">
      <w:pPr>
        <w:pStyle w:val="ConsPlusNormal"/>
        <w:jc w:val="right"/>
      </w:pPr>
      <w:r>
        <w:t>по лицензированию производства</w:t>
      </w:r>
    </w:p>
    <w:p w:rsidR="005F68F4" w:rsidRDefault="005F68F4">
      <w:pPr>
        <w:pStyle w:val="ConsPlusNormal"/>
        <w:jc w:val="right"/>
      </w:pPr>
      <w:r>
        <w:t>маркшейдерских работ, утвержденному</w:t>
      </w:r>
    </w:p>
    <w:p w:rsidR="005F68F4" w:rsidRDefault="005F68F4">
      <w:pPr>
        <w:pStyle w:val="ConsPlusNormal"/>
        <w:jc w:val="right"/>
      </w:pPr>
      <w:r>
        <w:t xml:space="preserve">приказом </w:t>
      </w:r>
      <w:proofErr w:type="spellStart"/>
      <w:r>
        <w:t>Ростехнадзора</w:t>
      </w:r>
      <w:proofErr w:type="spellEnd"/>
    </w:p>
    <w:p w:rsidR="005F68F4" w:rsidRDefault="005F68F4">
      <w:pPr>
        <w:pStyle w:val="ConsPlusNormal"/>
        <w:jc w:val="right"/>
      </w:pPr>
      <w:r>
        <w:t>от 25 ноября 2020 г. N 456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</w:pPr>
      <w:r>
        <w:t>Форма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68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nformat"/>
        <w:jc w:val="both"/>
      </w:pPr>
      <w:bookmarkStart w:id="31" w:name="P943"/>
      <w:bookmarkEnd w:id="31"/>
      <w:r>
        <w:t xml:space="preserve">                 Заявление о прекращении действия лицензии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Заявитель:</w:t>
      </w:r>
    </w:p>
    <w:p w:rsidR="005F68F4" w:rsidRDefault="005F68F4">
      <w:pPr>
        <w:pStyle w:val="ConsPlusNonformat"/>
        <w:jc w:val="both"/>
      </w:pPr>
      <w:r>
        <w:t>Юридическое лицо</w:t>
      </w:r>
    </w:p>
    <w:p w:rsidR="005F68F4" w:rsidRDefault="005F68F4">
      <w:pPr>
        <w:pStyle w:val="ConsPlusNonformat"/>
        <w:jc w:val="both"/>
      </w:pPr>
      <w:r>
        <w:t>Полное наименование _______________________________________________________</w:t>
      </w:r>
    </w:p>
    <w:p w:rsidR="005F68F4" w:rsidRDefault="005F68F4">
      <w:pPr>
        <w:pStyle w:val="ConsPlusNonformat"/>
        <w:jc w:val="both"/>
      </w:pPr>
      <w:r>
        <w:t>Сокращенное наименование (при наличии) ____________________________________</w:t>
      </w:r>
    </w:p>
    <w:p w:rsidR="005F68F4" w:rsidRDefault="005F68F4">
      <w:pPr>
        <w:pStyle w:val="ConsPlusNonformat"/>
        <w:jc w:val="both"/>
      </w:pPr>
      <w:r>
        <w:t>Фирменное наименование ____________________________________________________</w:t>
      </w:r>
    </w:p>
    <w:p w:rsidR="005F68F4" w:rsidRDefault="005F68F4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F68F4" w:rsidRDefault="005F68F4">
      <w:pPr>
        <w:pStyle w:val="ConsPlusNonformat"/>
        <w:jc w:val="both"/>
      </w:pPr>
      <w:r>
        <w:t>Адрес в пределах местонахождения юридического лица ________________________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 _____________________________________________________________________,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Индивидуальный предприниматель</w:t>
      </w:r>
    </w:p>
    <w:p w:rsidR="005F68F4" w:rsidRDefault="005F68F4">
      <w:pPr>
        <w:pStyle w:val="ConsPlusNonformat"/>
        <w:jc w:val="both"/>
      </w:pPr>
      <w:r>
        <w:t>ФИО, дата рождения ________________________________________________________</w:t>
      </w:r>
    </w:p>
    <w:p w:rsidR="005F68F4" w:rsidRDefault="005F68F4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5F68F4" w:rsidRDefault="005F68F4">
      <w:pPr>
        <w:pStyle w:val="ConsPlusNonformat"/>
        <w:jc w:val="both"/>
      </w:pPr>
      <w:r>
        <w:t>Адрес регистрации по месту жительства (месту пребывания) 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ОГРНИП 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Прошу прекратить действие лицензии от "__" _________ ______ г. N _________,</w:t>
      </w:r>
    </w:p>
    <w:p w:rsidR="005F68F4" w:rsidRDefault="005F68F4">
      <w:pPr>
        <w:pStyle w:val="ConsPlusNonformat"/>
        <w:jc w:val="both"/>
      </w:pPr>
      <w:r>
        <w:t>предоставленной ___________________________________________________________</w:t>
      </w:r>
    </w:p>
    <w:p w:rsidR="005F68F4" w:rsidRDefault="005F68F4">
      <w:pPr>
        <w:pStyle w:val="ConsPlusNonformat"/>
        <w:jc w:val="both"/>
      </w:pPr>
      <w:r>
        <w:t xml:space="preserve">                        (орган, выдавший лицензию)</w:t>
      </w:r>
    </w:p>
    <w:p w:rsidR="005F68F4" w:rsidRDefault="005F68F4">
      <w:pPr>
        <w:pStyle w:val="ConsPlusNonformat"/>
        <w:jc w:val="both"/>
      </w:pPr>
      <w:r>
        <w:t>на осуществление следующего вида деятельности: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                 Производство маркшейдерских работ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Основания прекращения действия лицензии ___________________________________</w:t>
      </w:r>
    </w:p>
    <w:p w:rsidR="005F68F4" w:rsidRDefault="005F68F4">
      <w:pPr>
        <w:pStyle w:val="ConsPlusNonformat"/>
        <w:jc w:val="both"/>
      </w:pPr>
      <w:r>
        <w:t>___________________________________________________________________________</w:t>
      </w:r>
    </w:p>
    <w:p w:rsidR="005F68F4" w:rsidRDefault="005F68F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F68F4" w:rsidRDefault="005F68F4">
      <w:pPr>
        <w:pStyle w:val="ConsPlusNonformat"/>
        <w:jc w:val="both"/>
      </w:pPr>
      <w:r>
        <w:t>___________________________________________________________________________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Данные:</w:t>
      </w:r>
    </w:p>
    <w:p w:rsidR="005F68F4" w:rsidRDefault="005F68F4">
      <w:pPr>
        <w:pStyle w:val="ConsPlusNonformat"/>
        <w:jc w:val="both"/>
      </w:pPr>
      <w:r>
        <w:t>Почтовый адрес (при наличии) ______________________________________________</w:t>
      </w:r>
    </w:p>
    <w:p w:rsidR="005F68F4" w:rsidRDefault="005F68F4">
      <w:pPr>
        <w:pStyle w:val="ConsPlusNonformat"/>
        <w:jc w:val="both"/>
      </w:pPr>
      <w:r>
        <w:t>Телефон ________________________ факс (при наличии) _______________________</w:t>
      </w:r>
    </w:p>
    <w:p w:rsidR="005F68F4" w:rsidRDefault="005F68F4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документа, подтверждающего предоставление государственной</w:t>
      </w:r>
    </w:p>
    <w:p w:rsidR="005F68F4" w:rsidRDefault="005F68F4">
      <w:pPr>
        <w:pStyle w:val="ConsPlusNonformat"/>
        <w:jc w:val="both"/>
      </w:pPr>
      <w:r>
        <w:t>услуги: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426"/>
      </w:tblGrid>
      <w:tr w:rsidR="005F68F4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69" style="width:14.25pt;height:18.75pt" coordsize="" o:spt="100" adj="0,,0" path="" filled="f" stroked="f">
                  <v:stroke joinstyle="miter"/>
                  <v:imagedata r:id="rId63" o:title="base_1_382175_32812"/>
                  <v:formulas/>
                  <v:path o:connecttype="segments"/>
                </v:shape>
              </w:pic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5F68F4">
            <w:pPr>
              <w:pStyle w:val="ConsPlusNormal"/>
            </w:pPr>
            <w:r>
              <w:t>в лицензирующем органе</w:t>
            </w:r>
          </w:p>
        </w:tc>
      </w:tr>
      <w:tr w:rsidR="005F68F4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0" style="width:14.25pt;height:18.75pt" coordsize="" o:spt="100" adj="0,,0" path="" filled="f" stroked="f">
                  <v:stroke joinstyle="miter"/>
                  <v:imagedata r:id="rId63" o:title="base_1_382175_32813"/>
                  <v:formulas/>
                  <v:path o:connecttype="segments"/>
                </v:shape>
              </w:pic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5F68F4">
            <w:pPr>
              <w:pStyle w:val="ConsPlusNormal"/>
            </w:pPr>
            <w:r>
              <w:t>почтовым отправлением</w:t>
            </w:r>
          </w:p>
        </w:tc>
      </w:tr>
      <w:tr w:rsidR="005F68F4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1" style="width:14.25pt;height:18.75pt" coordsize="" o:spt="100" adj="0,,0" path="" filled="f" stroked="f">
                  <v:stroke joinstyle="miter"/>
                  <v:imagedata r:id="rId63" o:title="base_1_382175_32814"/>
                  <v:formulas/>
                  <v:path o:connecttype="segments"/>
                </v:shape>
              </w:pic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в электронной форме</w:t>
            </w:r>
          </w:p>
        </w:tc>
      </w:tr>
    </w:tbl>
    <w:p w:rsidR="005F68F4" w:rsidRDefault="005F68F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68F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представителя)</w:t>
            </w:r>
          </w:p>
        </w:tc>
      </w:tr>
    </w:tbl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4"/>
        <w:gridCol w:w="510"/>
        <w:gridCol w:w="3010"/>
        <w:gridCol w:w="422"/>
        <w:gridCol w:w="3005"/>
      </w:tblGrid>
      <w:tr w:rsidR="005F68F4"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  <w:jc w:val="center"/>
            </w:pPr>
            <w:r>
              <w:t>"__" _____________ 20__ г.</w:t>
            </w:r>
          </w:p>
          <w:p w:rsidR="005F68F4" w:rsidRDefault="005F68F4">
            <w:pPr>
              <w:pStyle w:val="ConsPlusNormal"/>
              <w:jc w:val="center"/>
            </w:pPr>
            <w:r>
              <w:t>(дата)</w:t>
            </w:r>
          </w:p>
        </w:tc>
      </w:tr>
      <w:tr w:rsidR="005F68F4"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/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  <w:outlineLvl w:val="1"/>
      </w:pPr>
      <w:r>
        <w:t>Приложение N 4</w:t>
      </w:r>
    </w:p>
    <w:p w:rsidR="005F68F4" w:rsidRDefault="005F68F4">
      <w:pPr>
        <w:pStyle w:val="ConsPlusNormal"/>
        <w:jc w:val="right"/>
      </w:pPr>
      <w:r>
        <w:t>к Административному регламенту</w:t>
      </w:r>
    </w:p>
    <w:p w:rsidR="005F68F4" w:rsidRDefault="005F68F4">
      <w:pPr>
        <w:pStyle w:val="ConsPlusNormal"/>
        <w:jc w:val="right"/>
      </w:pPr>
      <w:r>
        <w:t>Федеральной службы по экологическому,</w:t>
      </w:r>
    </w:p>
    <w:p w:rsidR="005F68F4" w:rsidRDefault="005F68F4">
      <w:pPr>
        <w:pStyle w:val="ConsPlusNormal"/>
        <w:jc w:val="right"/>
      </w:pPr>
      <w:r>
        <w:t>технологическому и атомному надзору</w:t>
      </w:r>
    </w:p>
    <w:p w:rsidR="005F68F4" w:rsidRDefault="005F68F4">
      <w:pPr>
        <w:pStyle w:val="ConsPlusNormal"/>
        <w:jc w:val="right"/>
      </w:pPr>
      <w:r>
        <w:t>по представлению государственной услуги</w:t>
      </w:r>
    </w:p>
    <w:p w:rsidR="005F68F4" w:rsidRDefault="005F68F4">
      <w:pPr>
        <w:pStyle w:val="ConsPlusNormal"/>
        <w:jc w:val="right"/>
      </w:pPr>
      <w:r>
        <w:t>по лицензированию производства</w:t>
      </w:r>
    </w:p>
    <w:p w:rsidR="005F68F4" w:rsidRDefault="005F68F4">
      <w:pPr>
        <w:pStyle w:val="ConsPlusNormal"/>
        <w:jc w:val="right"/>
      </w:pPr>
      <w:r>
        <w:t>маркшейдерских работ, утвержденному</w:t>
      </w:r>
    </w:p>
    <w:p w:rsidR="005F68F4" w:rsidRDefault="005F68F4">
      <w:pPr>
        <w:pStyle w:val="ConsPlusNormal"/>
        <w:jc w:val="right"/>
      </w:pPr>
      <w:r>
        <w:t xml:space="preserve">приказом </w:t>
      </w:r>
      <w:proofErr w:type="spellStart"/>
      <w:r>
        <w:t>Ростехнадзора</w:t>
      </w:r>
      <w:proofErr w:type="spellEnd"/>
    </w:p>
    <w:p w:rsidR="005F68F4" w:rsidRDefault="005F68F4">
      <w:pPr>
        <w:pStyle w:val="ConsPlusNormal"/>
        <w:jc w:val="right"/>
      </w:pPr>
      <w:r>
        <w:t>от 25 ноября 2020 г. N 456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</w:pPr>
      <w:r>
        <w:t>Форма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68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nformat"/>
        <w:jc w:val="both"/>
      </w:pPr>
      <w:bookmarkStart w:id="32" w:name="P1022"/>
      <w:bookmarkEnd w:id="32"/>
      <w:r>
        <w:t xml:space="preserve">         Заявление о предоставлении сведений о конкретной лицензии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Заявитель:</w:t>
      </w:r>
    </w:p>
    <w:p w:rsidR="005F68F4" w:rsidRDefault="005F68F4">
      <w:pPr>
        <w:pStyle w:val="ConsPlusNonformat"/>
        <w:jc w:val="both"/>
      </w:pPr>
      <w:r>
        <w:t>Юридическое лицо</w:t>
      </w:r>
    </w:p>
    <w:p w:rsidR="005F68F4" w:rsidRDefault="005F68F4">
      <w:pPr>
        <w:pStyle w:val="ConsPlusNonformat"/>
        <w:jc w:val="both"/>
      </w:pPr>
      <w:r>
        <w:t>Полное наименование _______________________________________________________</w:t>
      </w:r>
    </w:p>
    <w:p w:rsidR="005F68F4" w:rsidRDefault="005F68F4">
      <w:pPr>
        <w:pStyle w:val="ConsPlusNonformat"/>
        <w:jc w:val="both"/>
      </w:pPr>
      <w:r>
        <w:t>Сокращенное наименование (при наличии) ____________________________________</w:t>
      </w:r>
    </w:p>
    <w:p w:rsidR="005F68F4" w:rsidRDefault="005F68F4">
      <w:pPr>
        <w:pStyle w:val="ConsPlusNonformat"/>
        <w:jc w:val="both"/>
      </w:pPr>
      <w:r>
        <w:t>Фирменное наименование ____________________________________________________</w:t>
      </w:r>
    </w:p>
    <w:p w:rsidR="005F68F4" w:rsidRDefault="005F68F4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F68F4" w:rsidRDefault="005F68F4">
      <w:pPr>
        <w:pStyle w:val="ConsPlusNonformat"/>
        <w:jc w:val="both"/>
      </w:pPr>
      <w:r>
        <w:t>Адрес в пределах местонахождения юридического лица ________________________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lastRenderedPageBreak/>
        <w:t>ОГРН _____________________________________________________________________,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Физическое лицо, в том числе индивидуальный предприниматель</w:t>
      </w:r>
    </w:p>
    <w:p w:rsidR="005F68F4" w:rsidRDefault="005F68F4">
      <w:pPr>
        <w:pStyle w:val="ConsPlusNonformat"/>
        <w:jc w:val="both"/>
      </w:pPr>
      <w:r>
        <w:t>Ф.И.О., дата рождения _____________________________________________________</w:t>
      </w:r>
    </w:p>
    <w:p w:rsidR="005F68F4" w:rsidRDefault="005F68F4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5F68F4" w:rsidRDefault="005F68F4">
      <w:pPr>
        <w:pStyle w:val="ConsPlusNonformat"/>
        <w:jc w:val="both"/>
      </w:pPr>
      <w:r>
        <w:t>Адрес регистрации по месту жительства (месту пребывания) 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ОГРНИП (при наличии) 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выписку  из  реестра  лицензий  в  отношении  лицензии</w:t>
      </w:r>
    </w:p>
    <w:p w:rsidR="005F68F4" w:rsidRDefault="005F68F4">
      <w:pPr>
        <w:pStyle w:val="ConsPlusNonformat"/>
        <w:jc w:val="both"/>
      </w:pPr>
      <w:r>
        <w:t>от "__" ________ ________ г. N 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предоставленной ___________________________________________________________</w:t>
      </w:r>
    </w:p>
    <w:p w:rsidR="005F68F4" w:rsidRDefault="005F68F4">
      <w:pPr>
        <w:pStyle w:val="ConsPlusNonformat"/>
        <w:jc w:val="both"/>
      </w:pPr>
      <w:r>
        <w:t xml:space="preserve">                        (орган, выдавший лицензию)</w:t>
      </w:r>
    </w:p>
    <w:p w:rsidR="005F68F4" w:rsidRDefault="005F68F4">
      <w:pPr>
        <w:pStyle w:val="ConsPlusNonformat"/>
        <w:jc w:val="both"/>
      </w:pPr>
      <w:r>
        <w:t>на осуществление следующего вида деятельности: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                 Производство маркшейдерских работ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Данные:</w:t>
      </w:r>
    </w:p>
    <w:p w:rsidR="005F68F4" w:rsidRDefault="005F68F4">
      <w:pPr>
        <w:pStyle w:val="ConsPlusNonformat"/>
        <w:jc w:val="both"/>
      </w:pPr>
      <w:r>
        <w:t>Почтовый адрес (при наличии) ______________________________________________</w:t>
      </w:r>
    </w:p>
    <w:p w:rsidR="005F68F4" w:rsidRDefault="005F68F4">
      <w:pPr>
        <w:pStyle w:val="ConsPlusNonformat"/>
        <w:jc w:val="both"/>
      </w:pPr>
      <w:r>
        <w:t>Телефон ________________________ факс (при наличии) _______________________</w:t>
      </w:r>
    </w:p>
    <w:p w:rsidR="005F68F4" w:rsidRDefault="005F68F4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документа, подтверждающего предоставление государственной</w:t>
      </w:r>
    </w:p>
    <w:p w:rsidR="005F68F4" w:rsidRDefault="005F68F4">
      <w:pPr>
        <w:pStyle w:val="ConsPlusNonformat"/>
        <w:jc w:val="both"/>
      </w:pPr>
      <w:r>
        <w:t>услуги: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Выписка из реестра лицензий: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32"/>
        <w:gridCol w:w="2041"/>
        <w:gridCol w:w="567"/>
        <w:gridCol w:w="3628"/>
      </w:tblGrid>
      <w:tr w:rsidR="005F68F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2" style="width:14.25pt;height:18.75pt" coordsize="" o:spt="100" adj="0,,0" path="" filled="f" stroked="f">
                  <v:stroke joinstyle="miter"/>
                  <v:imagedata r:id="rId63" o:title="base_1_382175_32815"/>
                  <v:formulas/>
                  <v:path o:connecttype="segments"/>
                </v:shape>
              </w:pic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на бумажном носителе: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377F34">
            <w:pPr>
              <w:pStyle w:val="ConsPlusNormal"/>
              <w:jc w:val="both"/>
            </w:pPr>
            <w:r>
              <w:rPr>
                <w:position w:val="-8"/>
              </w:rPr>
              <w:pict>
                <v:shape id="_x0000_i1073" style="width:14.25pt;height:18.75pt" coordsize="" o:spt="100" adj="0,,0" path="" filled="f" stroked="f">
                  <v:stroke joinstyle="miter"/>
                  <v:imagedata r:id="rId63" o:title="base_1_382175_32816"/>
                  <v:formulas/>
                  <v:path o:connecttype="segments"/>
                </v:shape>
              </w:pict>
            </w:r>
            <w:r w:rsidR="005F68F4">
              <w:t xml:space="preserve"> в форме электронного документа</w:t>
            </w:r>
          </w:p>
        </w:tc>
      </w:tr>
      <w:tr w:rsidR="005F68F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4" style="width:14.25pt;height:18.75pt" coordsize="" o:spt="100" adj="0,,0" path="" filled="f" stroked="f">
                  <v:stroke joinstyle="miter"/>
                  <v:imagedata r:id="rId63" o:title="base_1_382175_32817"/>
                  <v:formulas/>
                  <v:path o:connecttype="segments"/>
                </v:shape>
              </w:pic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в лицензирующем органе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5" style="width:14.25pt;height:18.75pt" coordsize="" o:spt="100" adj="0,,0" path="" filled="f" stroked="f">
                  <v:stroke joinstyle="miter"/>
                  <v:imagedata r:id="rId63" o:title="base_1_382175_32818"/>
                  <v:formulas/>
                  <v:path o:connecttype="segments"/>
                </v:shape>
              </w:pic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представителя)</w:t>
            </w:r>
          </w:p>
        </w:tc>
      </w:tr>
      <w:tr w:rsidR="005F68F4"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_____________</w:t>
            </w:r>
          </w:p>
          <w:p w:rsidR="005F68F4" w:rsidRDefault="005F68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_______________</w:t>
            </w:r>
          </w:p>
          <w:p w:rsidR="005F68F4" w:rsidRDefault="005F68F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"___" ____________ 20__ г.</w:t>
            </w:r>
          </w:p>
          <w:p w:rsidR="005F68F4" w:rsidRDefault="005F68F4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  <w:outlineLvl w:val="1"/>
      </w:pPr>
      <w:r>
        <w:t>Приложение N 5</w:t>
      </w:r>
    </w:p>
    <w:p w:rsidR="005F68F4" w:rsidRDefault="005F68F4">
      <w:pPr>
        <w:pStyle w:val="ConsPlusNormal"/>
        <w:jc w:val="right"/>
      </w:pPr>
      <w:r>
        <w:t>к Административному регламенту</w:t>
      </w:r>
    </w:p>
    <w:p w:rsidR="005F68F4" w:rsidRDefault="005F68F4">
      <w:pPr>
        <w:pStyle w:val="ConsPlusNormal"/>
        <w:jc w:val="right"/>
      </w:pPr>
      <w:r>
        <w:t>Федеральной службы по экологическому,</w:t>
      </w:r>
    </w:p>
    <w:p w:rsidR="005F68F4" w:rsidRDefault="005F68F4">
      <w:pPr>
        <w:pStyle w:val="ConsPlusNormal"/>
        <w:jc w:val="right"/>
      </w:pPr>
      <w:r>
        <w:t>технологическому и атомному надзору</w:t>
      </w:r>
    </w:p>
    <w:p w:rsidR="005F68F4" w:rsidRDefault="005F68F4">
      <w:pPr>
        <w:pStyle w:val="ConsPlusNormal"/>
        <w:jc w:val="right"/>
      </w:pPr>
      <w:r>
        <w:t>по представлению государственной услуги</w:t>
      </w:r>
    </w:p>
    <w:p w:rsidR="005F68F4" w:rsidRDefault="005F68F4">
      <w:pPr>
        <w:pStyle w:val="ConsPlusNormal"/>
        <w:jc w:val="right"/>
      </w:pPr>
      <w:r>
        <w:t>по лицензированию производства</w:t>
      </w:r>
    </w:p>
    <w:p w:rsidR="005F68F4" w:rsidRDefault="005F68F4">
      <w:pPr>
        <w:pStyle w:val="ConsPlusNormal"/>
        <w:jc w:val="right"/>
      </w:pPr>
      <w:r>
        <w:t>маркшейдерских работ, утвержденному</w:t>
      </w:r>
    </w:p>
    <w:p w:rsidR="005F68F4" w:rsidRDefault="005F68F4">
      <w:pPr>
        <w:pStyle w:val="ConsPlusNormal"/>
        <w:jc w:val="right"/>
      </w:pPr>
      <w:r>
        <w:t xml:space="preserve">приказом </w:t>
      </w:r>
      <w:proofErr w:type="spellStart"/>
      <w:r>
        <w:t>Ростехнадзора</w:t>
      </w:r>
      <w:proofErr w:type="spellEnd"/>
    </w:p>
    <w:p w:rsidR="005F68F4" w:rsidRDefault="005F68F4">
      <w:pPr>
        <w:pStyle w:val="ConsPlusNormal"/>
        <w:jc w:val="right"/>
      </w:pPr>
      <w:r>
        <w:t>от 25 ноября 2020 г. N 456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right"/>
      </w:pPr>
      <w:r>
        <w:t>Рекомендуемый образец</w:t>
      </w: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nformat"/>
        <w:jc w:val="both"/>
      </w:pPr>
      <w:r>
        <w:lastRenderedPageBreak/>
        <w:t xml:space="preserve">                                   Федеральная служба по экологическому,</w:t>
      </w:r>
    </w:p>
    <w:p w:rsidR="005F68F4" w:rsidRDefault="005F68F4">
      <w:pPr>
        <w:pStyle w:val="ConsPlusNonformat"/>
        <w:jc w:val="both"/>
      </w:pPr>
      <w:r>
        <w:t xml:space="preserve">                                   технологическому и атомному надзору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bookmarkStart w:id="33" w:name="P1097"/>
      <w:bookmarkEnd w:id="33"/>
      <w:r>
        <w:t xml:space="preserve">           Заявление об исправлении опечаток и ошибок в выданных</w:t>
      </w:r>
    </w:p>
    <w:p w:rsidR="005F68F4" w:rsidRDefault="005F68F4">
      <w:pPr>
        <w:pStyle w:val="ConsPlusNonformat"/>
        <w:jc w:val="both"/>
      </w:pPr>
      <w:r>
        <w:t xml:space="preserve">            в результате предоставления государственной услуги</w:t>
      </w:r>
    </w:p>
    <w:p w:rsidR="005F68F4" w:rsidRDefault="005F68F4">
      <w:pPr>
        <w:pStyle w:val="ConsPlusNonformat"/>
        <w:jc w:val="both"/>
      </w:pPr>
      <w:r>
        <w:t xml:space="preserve">                       документах, реестре лицензий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Заявитель:</w:t>
      </w:r>
    </w:p>
    <w:p w:rsidR="005F68F4" w:rsidRDefault="005F68F4">
      <w:pPr>
        <w:pStyle w:val="ConsPlusNonformat"/>
        <w:jc w:val="both"/>
      </w:pPr>
      <w:r>
        <w:t>Юридическое лицо</w:t>
      </w:r>
    </w:p>
    <w:p w:rsidR="005F68F4" w:rsidRDefault="005F68F4">
      <w:pPr>
        <w:pStyle w:val="ConsPlusNonformat"/>
        <w:jc w:val="both"/>
      </w:pPr>
      <w:r>
        <w:t>Полное наименование _______________________________________________________</w:t>
      </w:r>
    </w:p>
    <w:p w:rsidR="005F68F4" w:rsidRDefault="005F68F4">
      <w:pPr>
        <w:pStyle w:val="ConsPlusNonformat"/>
        <w:jc w:val="both"/>
      </w:pPr>
      <w:r>
        <w:t>Сокращенное наименование (при наличии) ____________________________________</w:t>
      </w:r>
    </w:p>
    <w:p w:rsidR="005F68F4" w:rsidRDefault="005F68F4">
      <w:pPr>
        <w:pStyle w:val="ConsPlusNonformat"/>
        <w:jc w:val="both"/>
      </w:pPr>
      <w:r>
        <w:t>Фирменное наименование ____________________________________________________</w:t>
      </w:r>
    </w:p>
    <w:p w:rsidR="005F68F4" w:rsidRDefault="005F68F4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F68F4" w:rsidRDefault="005F68F4">
      <w:pPr>
        <w:pStyle w:val="ConsPlusNonformat"/>
        <w:jc w:val="both"/>
      </w:pPr>
      <w:r>
        <w:t>Адрес юридического лица ___________________________________________________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 _____________________________________________________________________,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Физическое лицо, в том числе индивидуальный предприниматель</w:t>
      </w:r>
    </w:p>
    <w:p w:rsidR="005F68F4" w:rsidRDefault="005F68F4">
      <w:pPr>
        <w:pStyle w:val="ConsPlusNonformat"/>
        <w:jc w:val="both"/>
      </w:pPr>
      <w:r>
        <w:t>Ф.И.О., дата рождения _____________________________________________________</w:t>
      </w:r>
    </w:p>
    <w:p w:rsidR="005F68F4" w:rsidRDefault="005F68F4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5F68F4" w:rsidRDefault="005F68F4">
      <w:pPr>
        <w:pStyle w:val="ConsPlusNonformat"/>
        <w:jc w:val="both"/>
      </w:pPr>
      <w:r>
        <w:t>Адрес регистрации по месту жительства (месту пребывания) __________________</w:t>
      </w:r>
    </w:p>
    <w:p w:rsidR="005F68F4" w:rsidRDefault="005F68F4">
      <w:pPr>
        <w:pStyle w:val="ConsPlusNonformat"/>
        <w:jc w:val="both"/>
      </w:pPr>
      <w:r>
        <w:t>ИНН ______________________________________________________________________,</w:t>
      </w:r>
    </w:p>
    <w:p w:rsidR="005F68F4" w:rsidRDefault="005F68F4">
      <w:pPr>
        <w:pStyle w:val="ConsPlusNonformat"/>
        <w:jc w:val="both"/>
      </w:pPr>
      <w:r>
        <w:t>ОГРНИП (при наличии) _____________________________________________________,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 xml:space="preserve">    Прошу   внести   исправление   в   </w:t>
      </w:r>
      <w:proofErr w:type="gramStart"/>
      <w:r>
        <w:t xml:space="preserve">документ,   </w:t>
      </w:r>
      <w:proofErr w:type="gramEnd"/>
      <w:r>
        <w:t>выданный   в  результате</w:t>
      </w:r>
    </w:p>
    <w:p w:rsidR="005F68F4" w:rsidRDefault="005F68F4">
      <w:pPr>
        <w:pStyle w:val="ConsPlusNonformat"/>
        <w:jc w:val="both"/>
      </w:pPr>
      <w:r>
        <w:t xml:space="preserve">предоставления   государственной   </w:t>
      </w:r>
      <w:proofErr w:type="gramStart"/>
      <w:r>
        <w:t>услуги  по</w:t>
      </w:r>
      <w:proofErr w:type="gramEnd"/>
      <w:r>
        <w:t xml:space="preserve">  лицензированию  производства</w:t>
      </w:r>
    </w:p>
    <w:p w:rsidR="005F68F4" w:rsidRDefault="005F68F4">
      <w:pPr>
        <w:pStyle w:val="ConsPlusNonformat"/>
        <w:jc w:val="both"/>
      </w:pPr>
      <w:proofErr w:type="gramStart"/>
      <w:r>
        <w:t>маркшейдерских  работ</w:t>
      </w:r>
      <w:proofErr w:type="gramEnd"/>
      <w:r>
        <w:t>, и (или) реестр лицензий, содержащий опечатки и (или)</w:t>
      </w:r>
    </w:p>
    <w:p w:rsidR="005F68F4" w:rsidRDefault="005F68F4">
      <w:pPr>
        <w:pStyle w:val="ConsPlusNonformat"/>
        <w:jc w:val="both"/>
      </w:pPr>
      <w:r>
        <w:t>ошибки:</w:t>
      </w:r>
    </w:p>
    <w:p w:rsidR="005F68F4" w:rsidRDefault="005F68F4">
      <w:pPr>
        <w:pStyle w:val="ConsPlusNonformat"/>
        <w:jc w:val="both"/>
      </w:pPr>
      <w:r>
        <w:t>___________________________________________________________________________</w:t>
      </w:r>
    </w:p>
    <w:p w:rsidR="005F68F4" w:rsidRDefault="005F68F4">
      <w:pPr>
        <w:pStyle w:val="ConsPlusNonformat"/>
        <w:jc w:val="both"/>
      </w:pPr>
      <w:r>
        <w:t xml:space="preserve">               (наименование документа, содержащего опечатки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___________________________________________________________________________</w:t>
      </w:r>
    </w:p>
    <w:p w:rsidR="005F68F4" w:rsidRDefault="005F68F4">
      <w:pPr>
        <w:pStyle w:val="ConsPlusNonformat"/>
        <w:jc w:val="both"/>
      </w:pPr>
      <w:r>
        <w:t xml:space="preserve">                и (или) ошибки, иные сведения (при наличии)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Опечатка и (или) ошибка заключается в _____________________________________</w:t>
      </w:r>
    </w:p>
    <w:p w:rsidR="005F68F4" w:rsidRDefault="005F68F4">
      <w:pPr>
        <w:pStyle w:val="ConsPlusNonformat"/>
        <w:jc w:val="both"/>
      </w:pPr>
      <w:r>
        <w:t>___________________________________________________________________________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r>
        <w:t>Данные:</w:t>
      </w:r>
    </w:p>
    <w:p w:rsidR="005F68F4" w:rsidRDefault="005F68F4">
      <w:pPr>
        <w:pStyle w:val="ConsPlusNonformat"/>
        <w:jc w:val="both"/>
      </w:pPr>
      <w:r>
        <w:t>Почтовый адрес (при наличии) ______________________________________________</w:t>
      </w:r>
    </w:p>
    <w:p w:rsidR="005F68F4" w:rsidRDefault="005F68F4">
      <w:pPr>
        <w:pStyle w:val="ConsPlusNonformat"/>
        <w:jc w:val="both"/>
      </w:pPr>
      <w:r>
        <w:t>Телефон ____________________________ факс (при наличии) ___________________</w:t>
      </w:r>
    </w:p>
    <w:p w:rsidR="005F68F4" w:rsidRDefault="005F68F4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5F68F4" w:rsidRDefault="005F68F4">
      <w:pPr>
        <w:pStyle w:val="ConsPlusNonformat"/>
        <w:jc w:val="both"/>
      </w:pPr>
    </w:p>
    <w:p w:rsidR="005F68F4" w:rsidRDefault="005F68F4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документа, подтверждающего предоставление государственной</w:t>
      </w:r>
    </w:p>
    <w:p w:rsidR="005F68F4" w:rsidRDefault="005F68F4">
      <w:pPr>
        <w:pStyle w:val="ConsPlusNonformat"/>
        <w:jc w:val="both"/>
      </w:pPr>
      <w:r>
        <w:t>услуги:</w:t>
      </w:r>
    </w:p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426"/>
      </w:tblGrid>
      <w:tr w:rsidR="005F68F4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6" style="width:14.25pt;height:18.75pt" coordsize="" o:spt="100" adj="0,,0" path="" filled="f" stroked="f">
                  <v:stroke joinstyle="miter"/>
                  <v:imagedata r:id="rId63" o:title="base_1_382175_32819"/>
                  <v:formulas/>
                  <v:path o:connecttype="segments"/>
                </v:shape>
              </w:pic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5F68F4">
            <w:pPr>
              <w:pStyle w:val="ConsPlusNormal"/>
            </w:pPr>
            <w:r>
              <w:t>в лицензирующем органе</w:t>
            </w:r>
          </w:p>
        </w:tc>
      </w:tr>
      <w:tr w:rsidR="005F68F4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7" style="width:14.25pt;height:18.75pt" coordsize="" o:spt="100" adj="0,,0" path="" filled="f" stroked="f">
                  <v:stroke joinstyle="miter"/>
                  <v:imagedata r:id="rId63" o:title="base_1_382175_32820"/>
                  <v:formulas/>
                  <v:path o:connecttype="segments"/>
                </v:shape>
              </w:pic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F4" w:rsidRDefault="005F68F4">
            <w:pPr>
              <w:pStyle w:val="ConsPlusNormal"/>
            </w:pPr>
            <w:r>
              <w:t>почтовым отправлением</w:t>
            </w:r>
          </w:p>
        </w:tc>
      </w:tr>
      <w:tr w:rsidR="005F68F4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377F34">
            <w:pPr>
              <w:pStyle w:val="ConsPlusNormal"/>
            </w:pPr>
            <w:r>
              <w:rPr>
                <w:position w:val="-8"/>
              </w:rPr>
              <w:pict>
                <v:shape id="_x0000_i1078" style="width:14.25pt;height:18.75pt" coordsize="" o:spt="100" adj="0,,0" path="" filled="f" stroked="f">
                  <v:stroke joinstyle="miter"/>
                  <v:imagedata r:id="rId63" o:title="base_1_382175_32821"/>
                  <v:formulas/>
                  <v:path o:connecttype="segments"/>
                </v:shape>
              </w:pic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</w:pPr>
            <w:r>
              <w:t>в электронной форме</w:t>
            </w:r>
          </w:p>
        </w:tc>
      </w:tr>
    </w:tbl>
    <w:p w:rsidR="005F68F4" w:rsidRDefault="005F68F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68F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</w:tr>
      <w:tr w:rsidR="005F68F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представителя)</w:t>
            </w:r>
          </w:p>
        </w:tc>
      </w:tr>
    </w:tbl>
    <w:p w:rsidR="005F68F4" w:rsidRDefault="005F68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4"/>
        <w:gridCol w:w="510"/>
        <w:gridCol w:w="3010"/>
        <w:gridCol w:w="422"/>
        <w:gridCol w:w="3005"/>
      </w:tblGrid>
      <w:tr w:rsidR="005F68F4"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F4" w:rsidRDefault="005F68F4">
            <w:pPr>
              <w:pStyle w:val="ConsPlusNormal"/>
              <w:jc w:val="center"/>
            </w:pPr>
            <w:r>
              <w:t>"__" _____________ 20__ г.</w:t>
            </w:r>
          </w:p>
          <w:p w:rsidR="005F68F4" w:rsidRDefault="005F68F4">
            <w:pPr>
              <w:pStyle w:val="ConsPlusNormal"/>
              <w:jc w:val="center"/>
            </w:pPr>
            <w:r>
              <w:t>(дата)</w:t>
            </w:r>
          </w:p>
        </w:tc>
      </w:tr>
      <w:tr w:rsidR="005F68F4"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8F4" w:rsidRDefault="005F68F4"/>
        </w:tc>
      </w:tr>
    </w:tbl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jc w:val="both"/>
      </w:pPr>
    </w:p>
    <w:p w:rsidR="005F68F4" w:rsidRDefault="005F6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C28" w:rsidRDefault="003E6C28"/>
    <w:sectPr w:rsidR="003E6C28" w:rsidSect="0023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4"/>
    <w:rsid w:val="00364C76"/>
    <w:rsid w:val="00377F34"/>
    <w:rsid w:val="003E6C28"/>
    <w:rsid w:val="005F68F4"/>
    <w:rsid w:val="0075333A"/>
    <w:rsid w:val="00AD74E5"/>
    <w:rsid w:val="00B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chartTrackingRefBased/>
  <w15:docId w15:val="{309E0691-51F5-4478-8EEF-A7609BD8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8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94A906A9D7F27619B01E472EC63E6999B03FA74C93E353E1182DC785C9423B86D390AA69A64241605E642F3ECBW9H" TargetMode="External"/><Relationship Id="rId18" Type="http://schemas.openxmlformats.org/officeDocument/2006/relationships/hyperlink" Target="consultantplus://offline/ref=8094A906A9D7F27619B01E472EC63E6998BC3EA24A9DE353E1182DC785C9423B94D3C8A66BA05715350433223EBED743F5B67BC807C6W1H" TargetMode="External"/><Relationship Id="rId26" Type="http://schemas.openxmlformats.org/officeDocument/2006/relationships/hyperlink" Target="consultantplus://offline/ref=8094A906A9D7F27619B01E472EC63E6998BC3DAA4595E353E1182DC785C9423B94D3C8A368AB081020156B2D3AA6C947EFAA79CAC0W4H" TargetMode="External"/><Relationship Id="rId39" Type="http://schemas.openxmlformats.org/officeDocument/2006/relationships/hyperlink" Target="consultantplus://offline/ref=8094A906A9D7F27619B01E472EC63E6998B13AA44991E353E1182DC785C9423B94D3C8A26FA05F4A3011227A31BACF5DF1AC67CA0562C1W6H" TargetMode="External"/><Relationship Id="rId21" Type="http://schemas.openxmlformats.org/officeDocument/2006/relationships/hyperlink" Target="consultantplus://offline/ref=8094A906A9D7F27619B01E472EC63E6998BF3AA44990E353E1182DC785C9423B94D3C8A66BA05C45664B327E78EDC441F7B679CC1B62171ECFW5H" TargetMode="External"/><Relationship Id="rId34" Type="http://schemas.openxmlformats.org/officeDocument/2006/relationships/hyperlink" Target="consultantplus://offline/ref=8094A906A9D7F27619B01E472EC63E6998BF3AA44492E353E1182DC785C9423B94D3C8A66BA05C48664B327E78EDC441F7B679CC1B62171ECFW5H" TargetMode="External"/><Relationship Id="rId42" Type="http://schemas.openxmlformats.org/officeDocument/2006/relationships/hyperlink" Target="consultantplus://offline/ref=8094A906A9D7F27619B01E472EC63E6998BF3DA14897E353E1182DC785C9423B94D3C8A66BA05C416C4B327E78EDC441F7B679CC1B62171ECFW5H" TargetMode="External"/><Relationship Id="rId47" Type="http://schemas.openxmlformats.org/officeDocument/2006/relationships/hyperlink" Target="consultantplus://offline/ref=8094A906A9D7F27619B01E472EC63E6998BD3CA44C9CE353E1182DC785C9423B94D3C8A56AAB081020156B2D3AA6C947EFAA79CAC0W4H" TargetMode="External"/><Relationship Id="rId50" Type="http://schemas.openxmlformats.org/officeDocument/2006/relationships/hyperlink" Target="consultantplus://offline/ref=8094A906A9D7F27619B01E472EC63E6998BC3EA24A9DE353E1182DC785C9423B94D3C8A66BA05E42614B327E78EDC441F7B679CC1B62171ECFW5H" TargetMode="External"/><Relationship Id="rId55" Type="http://schemas.openxmlformats.org/officeDocument/2006/relationships/hyperlink" Target="consultantplus://offline/ref=8094A906A9D7F27619B01E472EC63E6998BF3AA44990E353E1182DC785C9423B94D3C8A66BA05C42674B327E78EDC441F7B679CC1B62171ECFW5H" TargetMode="External"/><Relationship Id="rId63" Type="http://schemas.openxmlformats.org/officeDocument/2006/relationships/image" Target="media/image1.wmf"/><Relationship Id="rId7" Type="http://schemas.openxmlformats.org/officeDocument/2006/relationships/hyperlink" Target="consultantplus://offline/ref=8094A906A9D7F27619B01E472EC63E6998B838A44491E353E1182DC785C9423B94D3C8A56DA15715350433223EBED743F5B67BC807C6W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94A906A9D7F27619B01E472EC63E6998B139A74D92E353E1182DC785C9423B94D3C8A66BA05C43674B327E78EDC441F7B679CC1B62171ECFW5H" TargetMode="External"/><Relationship Id="rId20" Type="http://schemas.openxmlformats.org/officeDocument/2006/relationships/hyperlink" Target="consultantplus://offline/ref=8094A906A9D7F27619B01E472EC63E6998BF3AA44990E353E1182DC785C9423B94D3C8A66BA05C45654B327E78EDC441F7B679CC1B62171ECFW5H" TargetMode="External"/><Relationship Id="rId29" Type="http://schemas.openxmlformats.org/officeDocument/2006/relationships/hyperlink" Target="consultantplus://offline/ref=8094A906A9D7F27619B01E472EC63E6998BC3EA24A9DE353E1182DC785C9423B94D3C8A669A55715350433223EBED743F5B67BC807C6W1H" TargetMode="External"/><Relationship Id="rId41" Type="http://schemas.openxmlformats.org/officeDocument/2006/relationships/hyperlink" Target="consultantplus://offline/ref=8094A906A9D7F27619B01E472EC63E6998BC3DAA4595E353E1182DC785C9423B94D3C8A56FA45715350433223EBED743F5B67BC807C6W1H" TargetMode="External"/><Relationship Id="rId54" Type="http://schemas.openxmlformats.org/officeDocument/2006/relationships/hyperlink" Target="consultantplus://offline/ref=8094A906A9D7F27619B01E472EC63E6998BF3AA44990E353E1182DC785C9423B94D3C8A66BA05C43604B327E78EDC441F7B679CC1B62171ECFW5H" TargetMode="External"/><Relationship Id="rId62" Type="http://schemas.openxmlformats.org/officeDocument/2006/relationships/hyperlink" Target="consultantplus://offline/ref=8094A906A9D7F27619B01E472EC63E6998B839A54494E353E1182DC785C9423B86D390AA69A64241605E642F3ECB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4A906A9D7F27619B01E472EC63E6998BE30A14A9DE353E1182DC785C9423B94D3C8A66BA05D49614B327E78EDC441F7B679CC1B62171ECFW5H" TargetMode="External"/><Relationship Id="rId11" Type="http://schemas.openxmlformats.org/officeDocument/2006/relationships/hyperlink" Target="consultantplus://offline/ref=8094A906A9D7F27619B01E472EC63E6999B83CA54D9DE353E1182DC785C9423B94D3C8A66BA05C40644B327E78EDC441F7B679CC1B62171ECFW5H" TargetMode="External"/><Relationship Id="rId24" Type="http://schemas.openxmlformats.org/officeDocument/2006/relationships/hyperlink" Target="consultantplus://offline/ref=8094A906A9D7F27619B01E472EC63E6998BF3AA44990E353E1182DC785C9423B94D3C8A66BA05C45614B327E78EDC441F7B679CC1B62171ECFW5H" TargetMode="External"/><Relationship Id="rId32" Type="http://schemas.openxmlformats.org/officeDocument/2006/relationships/hyperlink" Target="consultantplus://offline/ref=8094A906A9D7F27619B01E472EC63E6998BE38A14C91E353E1182DC785C9423B94D3C8A66BA05C45634B327E78EDC441F7B679CC1B62171ECFW5H" TargetMode="External"/><Relationship Id="rId37" Type="http://schemas.openxmlformats.org/officeDocument/2006/relationships/hyperlink" Target="consultantplus://offline/ref=8094A906A9D7F27619B01E472EC63E6998BE38A44A92E353E1182DC785C9423B86D390AA69A64241605E642F3ECBW9H" TargetMode="External"/><Relationship Id="rId40" Type="http://schemas.openxmlformats.org/officeDocument/2006/relationships/hyperlink" Target="consultantplus://offline/ref=8094A906A9D7F27619B01E472EC63E6998BE38A64591E353E1182DC785C9423B94D3C8A56EA25715350433223EBED743F5B67BC807C6W1H" TargetMode="External"/><Relationship Id="rId45" Type="http://schemas.openxmlformats.org/officeDocument/2006/relationships/hyperlink" Target="consultantplus://offline/ref=8094A906A9D7F27619B01E472EC63E6998BC3DAA4595E353E1182DC785C9423B86D390AA69A64241605E642F3ECBW9H" TargetMode="External"/><Relationship Id="rId53" Type="http://schemas.openxmlformats.org/officeDocument/2006/relationships/hyperlink" Target="consultantplus://offline/ref=8094A906A9D7F27619B01E472EC63E6998BC3EA24A9DE353E1182DC785C9423B94D3C8A66BA05D466D4B327E78EDC441F7B679CC1B62171ECFW5H" TargetMode="External"/><Relationship Id="rId58" Type="http://schemas.openxmlformats.org/officeDocument/2006/relationships/hyperlink" Target="consultantplus://offline/ref=8094A906A9D7F27619B01E472EC63E6998BC3DAA4595E353E1182DC785C9423B94D3C8A66BA05C47604B327E78EDC441F7B679CC1B62171ECFW5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8094A906A9D7F27619B01E472EC63E6998BC3EA24A9DE353E1182DC785C9423B86D390AA69A64241605E642F3ECBW9H" TargetMode="External"/><Relationship Id="rId15" Type="http://schemas.openxmlformats.org/officeDocument/2006/relationships/hyperlink" Target="consultantplus://offline/ref=8094A906A9D7F27619B01E472EC63E6998B139A74D92E353E1182DC785C9423B94D3C8A66BA05D46674B327E78EDC441F7B679CC1B62171ECFW5H" TargetMode="External"/><Relationship Id="rId23" Type="http://schemas.openxmlformats.org/officeDocument/2006/relationships/hyperlink" Target="consultantplus://offline/ref=8094A906A9D7F27619B01E472EC63E6998BF3AA44990E353E1182DC785C9423B94D3C8A66BA05C45604B327E78EDC441F7B679CC1B62171ECFW5H" TargetMode="External"/><Relationship Id="rId28" Type="http://schemas.openxmlformats.org/officeDocument/2006/relationships/hyperlink" Target="consultantplus://offline/ref=8094A906A9D7F27619B01E472EC63E6998BC3EA24A9DE353E1182DC785C9423B94D3C8A36BAB081020156B2D3AA6C947EFAA79CAC0W4H" TargetMode="External"/><Relationship Id="rId36" Type="http://schemas.openxmlformats.org/officeDocument/2006/relationships/hyperlink" Target="consultantplus://offline/ref=8094A906A9D7F27619B01E472EC63E6998B13AA44991E353E1182DC785C9423B94D3C8A66DA15A486F14376B69B5CB45EFA87DD6076015C1WDH" TargetMode="External"/><Relationship Id="rId49" Type="http://schemas.openxmlformats.org/officeDocument/2006/relationships/hyperlink" Target="consultantplus://offline/ref=8094A906A9D7F27619B01E472EC63E6998BF3BA14E90E353E1182DC785C9423B86D390AA69A64241605E642F3ECBW9H" TargetMode="External"/><Relationship Id="rId57" Type="http://schemas.openxmlformats.org/officeDocument/2006/relationships/hyperlink" Target="consultantplus://offline/ref=8094A906A9D7F27619B01E472EC63E6998BE3BA34A96E353E1182DC785C9423B94D3C8A66BA05C48644B327E78EDC441F7B679CC1B62171ECFW5H" TargetMode="External"/><Relationship Id="rId61" Type="http://schemas.openxmlformats.org/officeDocument/2006/relationships/hyperlink" Target="consultantplus://offline/ref=8094A906A9D7F27619B01E472EC63E6998B938A14C93E353E1182DC785C9423B86D390AA69A64241605E642F3ECBW9H" TargetMode="External"/><Relationship Id="rId10" Type="http://schemas.openxmlformats.org/officeDocument/2006/relationships/hyperlink" Target="consultantplus://offline/ref=8094A906A9D7F27619B01E472EC63E6999B03FA44C96E353E1182DC785C9423B86D390AA69A64241605E642F3ECBW9H" TargetMode="External"/><Relationship Id="rId19" Type="http://schemas.openxmlformats.org/officeDocument/2006/relationships/hyperlink" Target="consultantplus://offline/ref=8094A906A9D7F27619B01E472EC63E6998BC3EA24A9DE353E1182DC785C9423B94D3C8A669A75715350433223EBED743F5B67BC807C6W1H" TargetMode="External"/><Relationship Id="rId31" Type="http://schemas.openxmlformats.org/officeDocument/2006/relationships/hyperlink" Target="consultantplus://offline/ref=8094A906A9D7F27619B01E472EC63E6998BC3EA24A9DE353E1182DC785C9423B94D3C8A66BA05E42674B327E78EDC441F7B679CC1B62171ECFW5H" TargetMode="External"/><Relationship Id="rId44" Type="http://schemas.openxmlformats.org/officeDocument/2006/relationships/hyperlink" Target="consultantplus://offline/ref=8094A906A9D7F27619B01E472EC63E6998BC3EA24A9DE353E1182DC785C9423B94D3C8A563AB081020156B2D3AA6C947EFAA79CAC0W4H" TargetMode="External"/><Relationship Id="rId52" Type="http://schemas.openxmlformats.org/officeDocument/2006/relationships/hyperlink" Target="consultantplus://offline/ref=8094A906A9D7F27619B01E472EC63E6998BC3EA24A9DE353E1182DC785C9423B94D3C8A66AA05715350433223EBED743F5B67BC807C6W1H" TargetMode="External"/><Relationship Id="rId60" Type="http://schemas.openxmlformats.org/officeDocument/2006/relationships/hyperlink" Target="consultantplus://offline/ref=8094A906A9D7F27619B01E472EC63E6998BC3DAA4595E353E1182DC785C9423B86D390AA69A64241605E642F3ECBW9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8094A906A9D7F27619B01E472EC63E6998BC3DAA4595E353E1182DC785C9423B94D3C8A46FA55715350433223EBED743F5B67BC807C6W1H" TargetMode="External"/><Relationship Id="rId9" Type="http://schemas.openxmlformats.org/officeDocument/2006/relationships/hyperlink" Target="consultantplus://offline/ref=8094A906A9D7F27619B01E472EC63E6998BF3AA44990E353E1182DC785C9423B94D3C8A66BA05C40614B327E78EDC441F7B679CC1B62171ECFW5H" TargetMode="External"/><Relationship Id="rId14" Type="http://schemas.openxmlformats.org/officeDocument/2006/relationships/hyperlink" Target="consultantplus://offline/ref=8094A906A9D7F27619B01E472EC63E6999B031A04E95E353E1182DC785C9423B86D390AA69A64241605E642F3ECBW9H" TargetMode="External"/><Relationship Id="rId22" Type="http://schemas.openxmlformats.org/officeDocument/2006/relationships/hyperlink" Target="consultantplus://offline/ref=8094A906A9D7F27619B01E472EC63E6998BF3AA44990E353E1182DC785C9423B94D3C8A66BA05C45674B327E78EDC441F7B679CC1B62171ECFW5H" TargetMode="External"/><Relationship Id="rId27" Type="http://schemas.openxmlformats.org/officeDocument/2006/relationships/hyperlink" Target="consultantplus://offline/ref=8094A906A9D7F27619B01E472EC63E6998BC3DAA4595E353E1182DC785C9423B94D3C8A562A05715350433223EBED743F5B67BC807C6W1H" TargetMode="External"/><Relationship Id="rId30" Type="http://schemas.openxmlformats.org/officeDocument/2006/relationships/hyperlink" Target="consultantplus://offline/ref=8094A906A9D7F27619B01E472EC63E6998BC3EA24A9DE353E1182DC785C9423B94D3C8AE62AB081020156B2D3AA6C947EFAA79CAC0W4H" TargetMode="External"/><Relationship Id="rId35" Type="http://schemas.openxmlformats.org/officeDocument/2006/relationships/hyperlink" Target="consultantplus://offline/ref=8094A906A9D7F27619B01E472EC63E6998B13AA44991E353E1182DC785C9423B94D3C8A663A35E416F14376B69B5CB45EFA87DD6076015C1WDH" TargetMode="External"/><Relationship Id="rId43" Type="http://schemas.openxmlformats.org/officeDocument/2006/relationships/hyperlink" Target="consultantplus://offline/ref=8094A906A9D7F27619B01E472EC63E6998B93DA54895E353E1182DC785C9423B86D390AA69A64241605E642F3ECBW9H" TargetMode="External"/><Relationship Id="rId48" Type="http://schemas.openxmlformats.org/officeDocument/2006/relationships/hyperlink" Target="consultantplus://offline/ref=8094A906A9D7F27619B01E472EC63E6998BF3AA44990E353E1182DC785C9423B94D3C8A66BA05C40674B327E78EDC441F7B679CC1B62171ECFW5H" TargetMode="External"/><Relationship Id="rId56" Type="http://schemas.openxmlformats.org/officeDocument/2006/relationships/hyperlink" Target="consultantplus://offline/ref=8094A906A9D7F27619B01E472EC63E6998BC3EA24A9DE353E1182DC785C9423B94D3C8A66BA05E496C4B327E78EDC441F7B679CC1B62171ECFW5H" TargetMode="External"/><Relationship Id="rId64" Type="http://schemas.openxmlformats.org/officeDocument/2006/relationships/hyperlink" Target="consultantplus://offline/ref=8094A906A9D7F27619B01E472EC63E6998BE3AA34D90E353E1182DC785C9423B94D3C8A66BA15E40644B327E78EDC441F7B679CC1B62171ECFW5H" TargetMode="External"/><Relationship Id="rId8" Type="http://schemas.openxmlformats.org/officeDocument/2006/relationships/hyperlink" Target="consultantplus://offline/ref=8094A906A9D7F27619B01E472EC63E6998BF3DA14895E353E1182DC785C9423B94D3C8A66BA05C456D4B327E78EDC441F7B679CC1B62171ECFW5H" TargetMode="External"/><Relationship Id="rId51" Type="http://schemas.openxmlformats.org/officeDocument/2006/relationships/hyperlink" Target="consultantplus://offline/ref=8094A906A9D7F27619B01E472EC63E6999B93EA14F96E353E1182DC785C9423B94D3C8A66BA25715350433223EBED743F5B67BC807C6W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94A906A9D7F27619B01E472EC63E6998B139AA4492E353E1182DC785C9423B94D3C8A66BA05942664B327E78EDC441F7B679CC1B62171ECFW5H" TargetMode="External"/><Relationship Id="rId17" Type="http://schemas.openxmlformats.org/officeDocument/2006/relationships/hyperlink" Target="consultantplus://offline/ref=8094A906A9D7F27619B01E472EC63E6998BF3AA44492E353E1182DC785C9423B94D3C8A66BA05D40644B327E78EDC441F7B679CC1B62171ECFW5H" TargetMode="External"/><Relationship Id="rId25" Type="http://schemas.openxmlformats.org/officeDocument/2006/relationships/hyperlink" Target="consultantplus://offline/ref=8094A906A9D7F27619B01E472EC63E6998BF3AA44990E353E1182DC785C9423B94D3C8A66BA05C45624B327E78EDC441F7B679CC1B62171ECFW5H" TargetMode="External"/><Relationship Id="rId33" Type="http://schemas.openxmlformats.org/officeDocument/2006/relationships/hyperlink" Target="consultantplus://offline/ref=8094A906A9D7F27619B01E472EC63E6998BE38A14C91E353E1182DC785C9423B94D3C8A46BA95715350433223EBED743F5B67BC807C6W1H" TargetMode="External"/><Relationship Id="rId38" Type="http://schemas.openxmlformats.org/officeDocument/2006/relationships/hyperlink" Target="consultantplus://offline/ref=8094A906A9D7F27619B01E472EC63E6998B13AA44991E353E1182DC785C9423B94D3C8A663A35E416F14376B69B5CB45EFA87DD6076015C1WDH" TargetMode="External"/><Relationship Id="rId46" Type="http://schemas.openxmlformats.org/officeDocument/2006/relationships/hyperlink" Target="consultantplus://offline/ref=8094A906A9D7F27619B01E472EC63E6998BF39A54A9DE353E1182DC785C9423B94D3C8A46BAB081020156B2D3AA6C947EFAA79CAC0W4H" TargetMode="External"/><Relationship Id="rId59" Type="http://schemas.openxmlformats.org/officeDocument/2006/relationships/hyperlink" Target="consultantplus://offline/ref=8094A906A9D7F27619B01E472EC63E6998BC3DAA4595E353E1182DC785C9423B94D3C8A66BA05F44664B327E78EDC441F7B679CC1B62171ECF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17344</Words>
  <Characters>98867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Вадим Борисович</dc:creator>
  <cp:keywords/>
  <dc:description/>
  <cp:lastModifiedBy>Харченко Любовь Алексеевна</cp:lastModifiedBy>
  <cp:revision>5</cp:revision>
  <dcterms:created xsi:type="dcterms:W3CDTF">2021-07-19T12:58:00Z</dcterms:created>
  <dcterms:modified xsi:type="dcterms:W3CDTF">2021-07-20T05:18:00Z</dcterms:modified>
</cp:coreProperties>
</file>